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13" w:rsidRPr="00A60E44" w:rsidRDefault="00ED7F13" w:rsidP="00ED7F13">
      <w:pPr>
        <w:pStyle w:val="Standard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D7F13" w:rsidRPr="00A60E44" w:rsidRDefault="00ED7F13" w:rsidP="00ED7F13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 xml:space="preserve">P R E S </w:t>
      </w:r>
      <w:proofErr w:type="spellStart"/>
      <w:r>
        <w:rPr>
          <w:b/>
          <w:bCs/>
          <w:color w:val="auto"/>
          <w:lang w:val="en-GB"/>
        </w:rPr>
        <w:t>S</w:t>
      </w:r>
      <w:proofErr w:type="spellEnd"/>
      <w:r>
        <w:rPr>
          <w:b/>
          <w:bCs/>
          <w:color w:val="auto"/>
          <w:lang w:val="en-GB"/>
        </w:rPr>
        <w:t xml:space="preserve"> R E L E A S E</w:t>
      </w:r>
    </w:p>
    <w:p w:rsidR="00ED7F13" w:rsidRPr="00ED7F13" w:rsidRDefault="00ED7F13" w:rsidP="00ED7F13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i/>
          <w:iCs/>
          <w:color w:val="auto"/>
          <w:lang w:val="en-AU"/>
        </w:rPr>
      </w:pPr>
      <w:r w:rsidRPr="00A60E44">
        <w:rPr>
          <w:b/>
          <w:bCs/>
          <w:i/>
          <w:iCs/>
          <w:color w:val="auto"/>
          <w:lang w:val="en-AU"/>
        </w:rPr>
        <w:t>Reed Exhib</w:t>
      </w:r>
      <w:bookmarkStart w:id="0" w:name="_GoBack"/>
      <w:bookmarkEnd w:id="0"/>
      <w:r w:rsidRPr="00A60E44">
        <w:rPr>
          <w:b/>
          <w:bCs/>
          <w:i/>
          <w:iCs/>
          <w:color w:val="auto"/>
          <w:lang w:val="en-AU"/>
        </w:rPr>
        <w:t>itions Austria</w:t>
      </w:r>
    </w:p>
    <w:p w:rsidR="00ED7F13" w:rsidRDefault="00ED7F13" w:rsidP="00DF1962">
      <w:pPr>
        <w:pStyle w:val="StandardWeb"/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1133DE" w:rsidRPr="003A5F15" w:rsidRDefault="00CA64CA" w:rsidP="00DF1962">
      <w:pPr>
        <w:pStyle w:val="StandardWeb"/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Finale</w:t>
      </w:r>
      <w:r w:rsidRPr="003A5F1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3A5F15" w:rsidRPr="003A5F15">
        <w:rPr>
          <w:rFonts w:ascii="Arial" w:hAnsi="Arial" w:cs="Arial"/>
          <w:b/>
          <w:sz w:val="28"/>
          <w:szCs w:val="28"/>
          <w:lang w:val="en-GB"/>
        </w:rPr>
        <w:t>of Law Competition at Messe Wien</w:t>
      </w:r>
    </w:p>
    <w:p w:rsidR="001133DE" w:rsidRPr="003A5F15" w:rsidRDefault="003A5F15" w:rsidP="00DF1962">
      <w:pPr>
        <w:pStyle w:val="StandardWeb"/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A5F15">
        <w:rPr>
          <w:rFonts w:ascii="Arial" w:hAnsi="Arial" w:cs="Arial"/>
          <w:sz w:val="28"/>
          <w:szCs w:val="28"/>
          <w:lang w:val="en-GB"/>
        </w:rPr>
        <w:t>Honorary Guest the Minister of Justice from Hong</w:t>
      </w:r>
      <w:r w:rsidR="007E7F68">
        <w:rPr>
          <w:rFonts w:ascii="Arial" w:hAnsi="Arial" w:cs="Arial"/>
          <w:sz w:val="28"/>
          <w:szCs w:val="28"/>
          <w:lang w:val="en-GB"/>
        </w:rPr>
        <w:t xml:space="preserve"> K</w:t>
      </w:r>
      <w:r w:rsidRPr="003A5F15">
        <w:rPr>
          <w:rFonts w:ascii="Arial" w:hAnsi="Arial" w:cs="Arial"/>
          <w:sz w:val="28"/>
          <w:szCs w:val="28"/>
          <w:lang w:val="en-GB"/>
        </w:rPr>
        <w:t>ong</w:t>
      </w:r>
    </w:p>
    <w:p w:rsidR="00054365" w:rsidRPr="00951655" w:rsidRDefault="00054365" w:rsidP="00DF1962">
      <w:pPr>
        <w:pStyle w:val="StandardWeb"/>
        <w:spacing w:line="360" w:lineRule="auto"/>
        <w:jc w:val="both"/>
        <w:rPr>
          <w:rFonts w:ascii="Arial" w:hAnsi="Arial" w:cs="Arial"/>
          <w:i/>
          <w:lang w:val="en-GB"/>
        </w:rPr>
      </w:pPr>
      <w:r w:rsidRPr="00951655">
        <w:rPr>
          <w:rFonts w:ascii="Arial" w:hAnsi="Arial" w:cs="Arial"/>
          <w:i/>
          <w:lang w:val="en-GB"/>
        </w:rPr>
        <w:t>Awards Ban</w:t>
      </w:r>
      <w:r w:rsidR="003A5F15" w:rsidRPr="00951655">
        <w:rPr>
          <w:rFonts w:ascii="Arial" w:hAnsi="Arial" w:cs="Arial"/>
          <w:i/>
          <w:lang w:val="en-GB"/>
        </w:rPr>
        <w:t>quet</w:t>
      </w:r>
      <w:r w:rsidRPr="00951655">
        <w:rPr>
          <w:rFonts w:ascii="Arial" w:hAnsi="Arial" w:cs="Arial"/>
          <w:i/>
          <w:lang w:val="en-GB"/>
        </w:rPr>
        <w:t xml:space="preserve"> </w:t>
      </w:r>
      <w:r w:rsidR="003A5F15" w:rsidRPr="00951655">
        <w:rPr>
          <w:rFonts w:ascii="Arial" w:hAnsi="Arial" w:cs="Arial"/>
          <w:i/>
          <w:lang w:val="en-GB"/>
        </w:rPr>
        <w:t>at</w:t>
      </w:r>
      <w:r w:rsidRPr="00951655">
        <w:rPr>
          <w:rFonts w:ascii="Arial" w:hAnsi="Arial" w:cs="Arial"/>
          <w:i/>
          <w:lang w:val="en-GB"/>
        </w:rPr>
        <w:t xml:space="preserve"> Messe Wien </w:t>
      </w:r>
      <w:r w:rsidR="003A5F15" w:rsidRPr="00951655">
        <w:rPr>
          <w:rFonts w:ascii="Arial" w:hAnsi="Arial" w:cs="Arial"/>
          <w:i/>
          <w:lang w:val="en-GB"/>
        </w:rPr>
        <w:t>celebrates</w:t>
      </w:r>
      <w:r w:rsidR="00951655" w:rsidRPr="00951655">
        <w:rPr>
          <w:rFonts w:ascii="Arial" w:hAnsi="Arial" w:cs="Arial"/>
          <w:i/>
          <w:lang w:val="en-GB"/>
        </w:rPr>
        <w:t xml:space="preserve"> the 26th </w:t>
      </w:r>
      <w:r w:rsidRPr="00951655">
        <w:rPr>
          <w:rFonts w:ascii="Arial" w:hAnsi="Arial" w:cs="Arial"/>
          <w:i/>
          <w:lang w:val="en-GB"/>
        </w:rPr>
        <w:t xml:space="preserve">Willem C. Vis International Commercial Arbitration Moots </w:t>
      </w:r>
      <w:r w:rsidR="00951655">
        <w:rPr>
          <w:rFonts w:ascii="Arial" w:hAnsi="Arial" w:cs="Arial"/>
          <w:i/>
          <w:lang w:val="en-GB"/>
        </w:rPr>
        <w:t>on April 18, 2019</w:t>
      </w:r>
      <w:r w:rsidRPr="00951655">
        <w:rPr>
          <w:rFonts w:ascii="Arial" w:hAnsi="Arial" w:cs="Arial"/>
          <w:i/>
          <w:lang w:val="en-GB"/>
        </w:rPr>
        <w:t xml:space="preserve"> </w:t>
      </w:r>
    </w:p>
    <w:p w:rsidR="00582220" w:rsidRPr="00951655" w:rsidRDefault="00DF1962" w:rsidP="00DF1962">
      <w:pPr>
        <w:pStyle w:val="StandardWeb"/>
        <w:spacing w:line="360" w:lineRule="auto"/>
        <w:jc w:val="both"/>
        <w:rPr>
          <w:rFonts w:ascii="Arial" w:hAnsi="Arial" w:cs="Arial"/>
          <w:lang w:val="en-GB"/>
        </w:rPr>
      </w:pPr>
      <w:r w:rsidRPr="00951655">
        <w:rPr>
          <w:rFonts w:ascii="Arial" w:hAnsi="Arial" w:cs="Arial"/>
          <w:lang w:val="en-GB"/>
        </w:rPr>
        <w:t>WIEN (</w:t>
      </w:r>
      <w:r w:rsidR="00951655" w:rsidRPr="00951655">
        <w:rPr>
          <w:rFonts w:ascii="Arial" w:hAnsi="Arial" w:cs="Arial"/>
          <w:lang w:val="en-GB"/>
        </w:rPr>
        <w:t>April 23, 2019</w:t>
      </w:r>
      <w:r w:rsidRPr="00582220">
        <w:rPr>
          <w:rFonts w:ascii="Arial" w:hAnsi="Arial" w:cs="Arial"/>
          <w:lang w:val="en-GB"/>
        </w:rPr>
        <w:t xml:space="preserve">). - </w:t>
      </w:r>
      <w:r w:rsidR="00CA64CA">
        <w:rPr>
          <w:rFonts w:ascii="Arial" w:hAnsi="Arial" w:cs="Arial"/>
          <w:lang w:val="en-GB"/>
        </w:rPr>
        <w:t>The</w:t>
      </w:r>
      <w:r w:rsidR="00054365" w:rsidRPr="00951655">
        <w:rPr>
          <w:rFonts w:ascii="Arial" w:hAnsi="Arial" w:cs="Arial"/>
          <w:lang w:val="en-GB"/>
        </w:rPr>
        <w:t xml:space="preserve"> Willem C. Vis International Commercial Arbitration Moot </w:t>
      </w:r>
      <w:r w:rsidR="00CA64CA">
        <w:rPr>
          <w:rFonts w:ascii="Arial" w:hAnsi="Arial" w:cs="Arial"/>
          <w:lang w:val="en-GB"/>
        </w:rPr>
        <w:t>has been taking place in Vienna since 1993</w:t>
      </w:r>
      <w:r w:rsidR="00054365" w:rsidRPr="00951655">
        <w:rPr>
          <w:rFonts w:ascii="Arial" w:hAnsi="Arial" w:cs="Arial"/>
          <w:lang w:val="en-GB"/>
        </w:rPr>
        <w:t xml:space="preserve">. </w:t>
      </w:r>
      <w:r w:rsidR="00582220" w:rsidRPr="00951655">
        <w:rPr>
          <w:rFonts w:ascii="Arial" w:hAnsi="Arial" w:cs="Arial"/>
          <w:lang w:val="en-GB"/>
        </w:rPr>
        <w:t>The goal of the Vis Arbitral Moot is to foster the study of international commercial law and arbitration for resolution of international business disputes through its application to a concrete problem of a client and to train law leaders of tomorrow in methods of alternative dispute resolution. Each participating team has to be nominated by a university faculty of law and consists of minimum two team members.</w:t>
      </w:r>
    </w:p>
    <w:p w:rsidR="00582220" w:rsidRPr="00951655" w:rsidRDefault="00582220" w:rsidP="00DF1962">
      <w:pPr>
        <w:pStyle w:val="StandardWeb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951655">
        <w:rPr>
          <w:rFonts w:ascii="Arial" w:hAnsi="Arial" w:cs="Arial"/>
          <w:lang w:val="en-GB"/>
        </w:rPr>
        <w:t>373</w:t>
      </w:r>
      <w:proofErr w:type="gramEnd"/>
      <w:r w:rsidRPr="00951655">
        <w:rPr>
          <w:rFonts w:ascii="Arial" w:hAnsi="Arial" w:cs="Arial"/>
          <w:lang w:val="en-GB"/>
        </w:rPr>
        <w:t xml:space="preserve"> teams from 85 count</w:t>
      </w:r>
      <w:r w:rsidR="00951655">
        <w:rPr>
          <w:rFonts w:ascii="Arial" w:hAnsi="Arial" w:cs="Arial"/>
          <w:lang w:val="en-GB"/>
        </w:rPr>
        <w:t>ries</w:t>
      </w:r>
      <w:r w:rsidRPr="00951655">
        <w:rPr>
          <w:rFonts w:ascii="Arial" w:hAnsi="Arial" w:cs="Arial"/>
          <w:lang w:val="en-GB"/>
        </w:rPr>
        <w:t>, representing more than 3500 participants entered the competition of</w:t>
      </w:r>
      <w:r w:rsidR="00951655">
        <w:rPr>
          <w:rFonts w:ascii="Arial" w:hAnsi="Arial" w:cs="Arial"/>
          <w:lang w:val="en-GB"/>
        </w:rPr>
        <w:t xml:space="preserve"> </w:t>
      </w:r>
      <w:r w:rsidRPr="00951655">
        <w:rPr>
          <w:rFonts w:ascii="Arial" w:hAnsi="Arial" w:cs="Arial"/>
          <w:lang w:val="en-GB"/>
        </w:rPr>
        <w:t xml:space="preserve">the 26th International Commercial </w:t>
      </w:r>
      <w:r w:rsidR="00951655">
        <w:rPr>
          <w:rFonts w:ascii="Arial" w:hAnsi="Arial" w:cs="Arial"/>
          <w:lang w:val="en-GB"/>
        </w:rPr>
        <w:t>A</w:t>
      </w:r>
      <w:r w:rsidRPr="00951655">
        <w:rPr>
          <w:rFonts w:ascii="Arial" w:hAnsi="Arial" w:cs="Arial"/>
          <w:lang w:val="en-GB"/>
        </w:rPr>
        <w:t>rbitration Moots, which took place form April 12 to 18, 2019 at the Juridical Faculty of the University of Vienna.</w:t>
      </w:r>
    </w:p>
    <w:p w:rsidR="00D61C25" w:rsidRPr="00ED7F13" w:rsidRDefault="00582220" w:rsidP="00DF1962">
      <w:pPr>
        <w:pStyle w:val="StandardWeb"/>
        <w:spacing w:line="360" w:lineRule="auto"/>
        <w:jc w:val="both"/>
        <w:rPr>
          <w:rFonts w:ascii="Arial" w:hAnsi="Arial" w:cs="Arial"/>
          <w:b/>
          <w:lang w:val="en-US"/>
        </w:rPr>
      </w:pPr>
      <w:r w:rsidRPr="00ED7F13">
        <w:rPr>
          <w:rFonts w:ascii="Arial" w:hAnsi="Arial" w:cs="Arial"/>
          <w:b/>
          <w:lang w:val="en-US"/>
        </w:rPr>
        <w:t xml:space="preserve">Grand </w:t>
      </w:r>
      <w:r w:rsidR="007E7F68">
        <w:rPr>
          <w:rFonts w:ascii="Arial" w:hAnsi="Arial" w:cs="Arial"/>
          <w:b/>
          <w:lang w:val="en-US"/>
        </w:rPr>
        <w:t>Finale</w:t>
      </w:r>
      <w:r w:rsidR="00CA64CA" w:rsidRPr="00ED7F13">
        <w:rPr>
          <w:rFonts w:ascii="Arial" w:hAnsi="Arial" w:cs="Arial"/>
          <w:b/>
          <w:lang w:val="en-US"/>
        </w:rPr>
        <w:t xml:space="preserve"> </w:t>
      </w:r>
      <w:r w:rsidRPr="00ED7F13">
        <w:rPr>
          <w:rFonts w:ascii="Arial" w:hAnsi="Arial" w:cs="Arial"/>
          <w:b/>
          <w:lang w:val="en-US"/>
        </w:rPr>
        <w:t>at Messe Wien</w:t>
      </w:r>
    </w:p>
    <w:p w:rsidR="003A5F15" w:rsidRPr="003A5F15" w:rsidRDefault="00582220" w:rsidP="00DF1962">
      <w:pPr>
        <w:pStyle w:val="StandardWeb"/>
        <w:spacing w:line="360" w:lineRule="auto"/>
        <w:jc w:val="both"/>
        <w:rPr>
          <w:rFonts w:ascii="Arial" w:hAnsi="Arial" w:cs="Arial"/>
          <w:lang w:val="en-GB"/>
        </w:rPr>
      </w:pPr>
      <w:r w:rsidRPr="003A5F15">
        <w:rPr>
          <w:rFonts w:ascii="Arial" w:hAnsi="Arial" w:cs="Arial"/>
          <w:lang w:val="en-GB"/>
        </w:rPr>
        <w:t xml:space="preserve">The final dispute of the Moot took place </w:t>
      </w:r>
      <w:r w:rsidR="003A5F15" w:rsidRPr="003A5F15">
        <w:rPr>
          <w:rFonts w:ascii="Arial" w:hAnsi="Arial" w:cs="Arial"/>
          <w:lang w:val="en-GB"/>
        </w:rPr>
        <w:t xml:space="preserve">on April 18th </w:t>
      </w:r>
      <w:r w:rsidRPr="003A5F15">
        <w:rPr>
          <w:rFonts w:ascii="Arial" w:hAnsi="Arial" w:cs="Arial"/>
          <w:lang w:val="en-GB"/>
        </w:rPr>
        <w:t xml:space="preserve">at Messe Wien Exhibition &amp; Congress </w:t>
      </w:r>
      <w:proofErr w:type="spellStart"/>
      <w:r w:rsidRPr="003A5F15">
        <w:rPr>
          <w:rFonts w:ascii="Arial" w:hAnsi="Arial" w:cs="Arial"/>
          <w:lang w:val="en-GB"/>
        </w:rPr>
        <w:t>Center</w:t>
      </w:r>
      <w:proofErr w:type="spellEnd"/>
      <w:r w:rsidR="003A5F15" w:rsidRPr="003A5F15">
        <w:rPr>
          <w:rFonts w:ascii="Arial" w:hAnsi="Arial" w:cs="Arial"/>
          <w:lang w:val="en-GB"/>
        </w:rPr>
        <w:t xml:space="preserve"> followed by the Awards Banquet, where five awards</w:t>
      </w:r>
      <w:r w:rsidR="007E7F68">
        <w:rPr>
          <w:rFonts w:ascii="Arial" w:hAnsi="Arial" w:cs="Arial"/>
          <w:lang w:val="en-GB"/>
        </w:rPr>
        <w:t xml:space="preserve"> </w:t>
      </w:r>
      <w:proofErr w:type="gramStart"/>
      <w:r w:rsidR="007E7F68">
        <w:rPr>
          <w:rFonts w:ascii="Arial" w:hAnsi="Arial" w:cs="Arial"/>
          <w:lang w:val="en-GB"/>
        </w:rPr>
        <w:t>has been</w:t>
      </w:r>
      <w:r w:rsidR="003A5F15" w:rsidRPr="003A5F15">
        <w:rPr>
          <w:rFonts w:ascii="Arial" w:hAnsi="Arial" w:cs="Arial"/>
          <w:lang w:val="en-GB"/>
        </w:rPr>
        <w:t xml:space="preserve"> handed out</w:t>
      </w:r>
      <w:proofErr w:type="gramEnd"/>
      <w:r w:rsidR="003A5F15" w:rsidRPr="003A5F15">
        <w:rPr>
          <w:rFonts w:ascii="Arial" w:hAnsi="Arial" w:cs="Arial"/>
          <w:lang w:val="en-GB"/>
        </w:rPr>
        <w:t>.</w:t>
      </w:r>
    </w:p>
    <w:p w:rsidR="003A5F15" w:rsidRPr="003A5F15" w:rsidRDefault="003A5F15" w:rsidP="00DF1962">
      <w:pPr>
        <w:pStyle w:val="StandardWeb"/>
        <w:spacing w:line="360" w:lineRule="auto"/>
        <w:jc w:val="both"/>
        <w:rPr>
          <w:rFonts w:ascii="Arial" w:hAnsi="Arial" w:cs="Arial"/>
          <w:lang w:val="en-GB"/>
        </w:rPr>
      </w:pPr>
      <w:r w:rsidRPr="003A5F15">
        <w:rPr>
          <w:rFonts w:ascii="Arial" w:hAnsi="Arial" w:cs="Arial"/>
          <w:lang w:val="en-GB"/>
        </w:rPr>
        <w:t>The overall winning team of the 2019 Moot was the team of</w:t>
      </w:r>
      <w:r>
        <w:rPr>
          <w:rFonts w:ascii="Arial" w:hAnsi="Arial" w:cs="Arial"/>
          <w:lang w:val="en-GB"/>
        </w:rPr>
        <w:t xml:space="preserve"> </w:t>
      </w:r>
      <w:r w:rsidRPr="003A5F15">
        <w:rPr>
          <w:rFonts w:ascii="Arial" w:hAnsi="Arial" w:cs="Arial"/>
          <w:lang w:val="en-GB"/>
        </w:rPr>
        <w:t>the University of Pennsylvania.</w:t>
      </w:r>
    </w:p>
    <w:p w:rsidR="003A5F15" w:rsidRDefault="00054365" w:rsidP="00DF1962">
      <w:pPr>
        <w:pStyle w:val="StandardWeb"/>
        <w:spacing w:line="360" w:lineRule="auto"/>
        <w:jc w:val="both"/>
        <w:rPr>
          <w:rFonts w:ascii="Arial" w:hAnsi="Arial" w:cs="Arial"/>
          <w:lang w:val="en-GB"/>
        </w:rPr>
      </w:pPr>
      <w:r w:rsidRPr="003A5F15">
        <w:rPr>
          <w:rFonts w:ascii="Arial" w:hAnsi="Arial" w:cs="Arial"/>
          <w:lang w:val="en-GB"/>
        </w:rPr>
        <w:lastRenderedPageBreak/>
        <w:t>M</w:t>
      </w:r>
      <w:r w:rsidR="003A5F15" w:rsidRPr="003A5F15">
        <w:rPr>
          <w:rFonts w:ascii="Arial" w:hAnsi="Arial" w:cs="Arial"/>
          <w:lang w:val="en-GB"/>
        </w:rPr>
        <w:t>ore than</w:t>
      </w:r>
      <w:r w:rsidRPr="003A5F15">
        <w:rPr>
          <w:rFonts w:ascii="Arial" w:hAnsi="Arial" w:cs="Arial"/>
          <w:lang w:val="en-GB"/>
        </w:rPr>
        <w:t xml:space="preserve"> 2</w:t>
      </w:r>
      <w:r w:rsidR="00D61C25" w:rsidRPr="003A5F15">
        <w:rPr>
          <w:rFonts w:ascii="Arial" w:hAnsi="Arial" w:cs="Arial"/>
          <w:lang w:val="en-GB"/>
        </w:rPr>
        <w:t>.</w:t>
      </w:r>
      <w:r w:rsidRPr="003A5F15">
        <w:rPr>
          <w:rFonts w:ascii="Arial" w:hAnsi="Arial" w:cs="Arial"/>
          <w:lang w:val="en-GB"/>
        </w:rPr>
        <w:t xml:space="preserve">100 </w:t>
      </w:r>
      <w:r w:rsidR="003A5F15" w:rsidRPr="003A5F15">
        <w:rPr>
          <w:rFonts w:ascii="Arial" w:hAnsi="Arial" w:cs="Arial"/>
          <w:lang w:val="en-GB"/>
        </w:rPr>
        <w:t>participant</w:t>
      </w:r>
      <w:r w:rsidR="00951655">
        <w:rPr>
          <w:rFonts w:ascii="Arial" w:hAnsi="Arial" w:cs="Arial"/>
          <w:lang w:val="en-GB"/>
        </w:rPr>
        <w:t>s</w:t>
      </w:r>
      <w:r w:rsidR="003A5F15" w:rsidRPr="003A5F15">
        <w:rPr>
          <w:rFonts w:ascii="Arial" w:hAnsi="Arial" w:cs="Arial"/>
          <w:lang w:val="en-GB"/>
        </w:rPr>
        <w:t xml:space="preserve"> joined the Awards Banquet. </w:t>
      </w:r>
      <w:r w:rsidR="003A5F15">
        <w:rPr>
          <w:rFonts w:ascii="Arial" w:hAnsi="Arial" w:cs="Arial"/>
          <w:lang w:val="en-GB"/>
        </w:rPr>
        <w:t xml:space="preserve">This year’s Moot </w:t>
      </w:r>
      <w:proofErr w:type="gramStart"/>
      <w:r w:rsidR="003A5F15">
        <w:rPr>
          <w:rFonts w:ascii="Arial" w:hAnsi="Arial" w:cs="Arial"/>
          <w:lang w:val="en-GB"/>
        </w:rPr>
        <w:t>was specially honoured</w:t>
      </w:r>
      <w:proofErr w:type="gramEnd"/>
      <w:r w:rsidR="003A5F15">
        <w:rPr>
          <w:rFonts w:ascii="Arial" w:hAnsi="Arial" w:cs="Arial"/>
          <w:lang w:val="en-GB"/>
        </w:rPr>
        <w:t xml:space="preserve"> by the presence of the Minister of Justice of </w:t>
      </w:r>
      <w:proofErr w:type="spellStart"/>
      <w:r w:rsidR="003A5F15">
        <w:rPr>
          <w:rFonts w:ascii="Arial" w:hAnsi="Arial" w:cs="Arial"/>
          <w:lang w:val="en-GB"/>
        </w:rPr>
        <w:t>Hong</w:t>
      </w:r>
      <w:r w:rsidR="00951655">
        <w:rPr>
          <w:rFonts w:ascii="Arial" w:hAnsi="Arial" w:cs="Arial"/>
          <w:lang w:val="en-GB"/>
        </w:rPr>
        <w:t>K</w:t>
      </w:r>
      <w:r w:rsidR="003A5F15">
        <w:rPr>
          <w:rFonts w:ascii="Arial" w:hAnsi="Arial" w:cs="Arial"/>
          <w:lang w:val="en-GB"/>
        </w:rPr>
        <w:t>ong</w:t>
      </w:r>
      <w:proofErr w:type="spellEnd"/>
      <w:r w:rsidR="003A5F15">
        <w:rPr>
          <w:rFonts w:ascii="Arial" w:hAnsi="Arial" w:cs="Arial"/>
          <w:lang w:val="en-GB"/>
        </w:rPr>
        <w:t xml:space="preserve">, Mrs. Teresa Cheng, who also was a member of the jury of the </w:t>
      </w:r>
      <w:r w:rsidR="00CA64CA">
        <w:rPr>
          <w:rFonts w:ascii="Arial" w:hAnsi="Arial" w:cs="Arial"/>
          <w:lang w:val="en-GB"/>
        </w:rPr>
        <w:t>Finale</w:t>
      </w:r>
      <w:r w:rsidR="003A5F15">
        <w:rPr>
          <w:rFonts w:ascii="Arial" w:hAnsi="Arial" w:cs="Arial"/>
          <w:lang w:val="en-GB"/>
        </w:rPr>
        <w:t>.</w:t>
      </w:r>
    </w:p>
    <w:p w:rsidR="00054365" w:rsidRPr="003A5F15" w:rsidRDefault="003A5F15" w:rsidP="00DF1962">
      <w:pPr>
        <w:pStyle w:val="StandardWeb"/>
        <w:spacing w:line="360" w:lineRule="auto"/>
        <w:jc w:val="both"/>
        <w:rPr>
          <w:rFonts w:ascii="Arial" w:hAnsi="Arial" w:cs="Arial"/>
          <w:lang w:val="en-GB"/>
        </w:rPr>
      </w:pPr>
      <w:r w:rsidRPr="003A5F15">
        <w:rPr>
          <w:rFonts w:ascii="Arial" w:hAnsi="Arial" w:cs="Arial"/>
          <w:lang w:val="en-GB"/>
        </w:rPr>
        <w:t>„To host the final</w:t>
      </w:r>
      <w:r w:rsidR="00CA64CA">
        <w:rPr>
          <w:rFonts w:ascii="Arial" w:hAnsi="Arial" w:cs="Arial"/>
          <w:lang w:val="en-GB"/>
        </w:rPr>
        <w:t>e</w:t>
      </w:r>
      <w:r w:rsidRPr="003A5F15">
        <w:rPr>
          <w:rFonts w:ascii="Arial" w:hAnsi="Arial" w:cs="Arial"/>
          <w:lang w:val="en-GB"/>
        </w:rPr>
        <w:t xml:space="preserve"> as well as the Awards banquet at Messe Wien reflects the multi</w:t>
      </w:r>
      <w:r w:rsidR="00951655">
        <w:rPr>
          <w:rFonts w:ascii="Arial" w:hAnsi="Arial" w:cs="Arial"/>
          <w:lang w:val="en-GB"/>
        </w:rPr>
        <w:t>-</w:t>
      </w:r>
      <w:r w:rsidRPr="003A5F15">
        <w:rPr>
          <w:rFonts w:ascii="Arial" w:hAnsi="Arial" w:cs="Arial"/>
          <w:lang w:val="en-GB"/>
        </w:rPr>
        <w:t>functionality as well as the high internat</w:t>
      </w:r>
      <w:r>
        <w:rPr>
          <w:rFonts w:ascii="Arial" w:hAnsi="Arial" w:cs="Arial"/>
          <w:lang w:val="en-GB"/>
        </w:rPr>
        <w:t xml:space="preserve">ional reputation of Messe Wien. We are grateful to the organizers who have chosen Messe Wien </w:t>
      </w:r>
      <w:r w:rsidR="00FF1DCB">
        <w:rPr>
          <w:rFonts w:ascii="Arial" w:hAnsi="Arial" w:cs="Arial"/>
          <w:lang w:val="en-GB"/>
        </w:rPr>
        <w:t xml:space="preserve">the fourth time for </w:t>
      </w:r>
      <w:r>
        <w:rPr>
          <w:rFonts w:ascii="Arial" w:hAnsi="Arial" w:cs="Arial"/>
          <w:lang w:val="en-GB"/>
        </w:rPr>
        <w:t>the final Awards Banquet</w:t>
      </w:r>
      <w:r w:rsidR="00FF1DCB">
        <w:rPr>
          <w:rFonts w:ascii="Arial" w:hAnsi="Arial" w:cs="Arial"/>
          <w:lang w:val="en-GB"/>
        </w:rPr>
        <w:t xml:space="preserve"> which emphasizes the confidence in this partnership</w:t>
      </w:r>
      <w:r>
        <w:rPr>
          <w:rFonts w:ascii="Arial" w:hAnsi="Arial" w:cs="Arial"/>
          <w:lang w:val="en-GB"/>
        </w:rPr>
        <w:t xml:space="preserve">”, commented Martina Candillo, Director Congresses &amp; Events Reed Exhibitions. </w:t>
      </w:r>
    </w:p>
    <w:p w:rsidR="00D61C25" w:rsidRPr="003A5F15" w:rsidRDefault="00D61C25" w:rsidP="00DF1962">
      <w:pPr>
        <w:pStyle w:val="StandardWeb"/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3A5F15">
        <w:rPr>
          <w:rFonts w:ascii="Arial" w:hAnsi="Arial" w:cs="Arial"/>
          <w:u w:val="single"/>
          <w:lang w:val="en-GB"/>
        </w:rPr>
        <w:t>Foto</w:t>
      </w:r>
      <w:proofErr w:type="spellEnd"/>
      <w:r w:rsidRPr="003A5F15">
        <w:rPr>
          <w:rFonts w:ascii="Arial" w:hAnsi="Arial" w:cs="Arial"/>
          <w:u w:val="single"/>
          <w:lang w:val="en-GB"/>
        </w:rPr>
        <w:t>:</w:t>
      </w:r>
      <w:r w:rsidRPr="003A5F15">
        <w:rPr>
          <w:rFonts w:ascii="Arial" w:hAnsi="Arial" w:cs="Arial"/>
          <w:lang w:val="en-GB"/>
        </w:rPr>
        <w:t xml:space="preserve"> </w:t>
      </w:r>
      <w:r w:rsidR="003A5F15" w:rsidRPr="003A5F15">
        <w:rPr>
          <w:rFonts w:ascii="Arial" w:hAnsi="Arial" w:cs="Arial"/>
          <w:lang w:val="en-GB"/>
        </w:rPr>
        <w:t>Winner Ceremony</w:t>
      </w:r>
      <w:r w:rsidR="003A5F15">
        <w:rPr>
          <w:rFonts w:ascii="Arial" w:hAnsi="Arial" w:cs="Arial"/>
          <w:lang w:val="en-GB"/>
        </w:rPr>
        <w:t>/</w:t>
      </w:r>
      <w:r w:rsidR="003A5F15" w:rsidRPr="003A5F15">
        <w:rPr>
          <w:rFonts w:ascii="Arial" w:hAnsi="Arial" w:cs="Arial"/>
          <w:lang w:val="en-GB"/>
        </w:rPr>
        <w:t xml:space="preserve">Awards Banquet at Messe Wien Exhibition &amp; Congress </w:t>
      </w:r>
      <w:proofErr w:type="spellStart"/>
      <w:r w:rsidR="003A5F15" w:rsidRPr="003A5F15">
        <w:rPr>
          <w:rFonts w:ascii="Arial" w:hAnsi="Arial" w:cs="Arial"/>
          <w:lang w:val="en-GB"/>
        </w:rPr>
        <w:t>Center</w:t>
      </w:r>
      <w:proofErr w:type="spellEnd"/>
    </w:p>
    <w:p w:rsidR="001133DE" w:rsidRDefault="00D61C25" w:rsidP="001133DE">
      <w:pPr>
        <w:pStyle w:val="StandardWeb"/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3A5F15">
        <w:rPr>
          <w:rFonts w:ascii="Arial" w:hAnsi="Arial" w:cs="Arial"/>
          <w:u w:val="single"/>
          <w:lang w:val="en-GB"/>
        </w:rPr>
        <w:t>Bildtext</w:t>
      </w:r>
      <w:proofErr w:type="spellEnd"/>
      <w:r w:rsidRPr="003A5F15">
        <w:rPr>
          <w:rFonts w:ascii="Arial" w:hAnsi="Arial" w:cs="Arial"/>
          <w:u w:val="single"/>
          <w:lang w:val="en-GB"/>
        </w:rPr>
        <w:t>:</w:t>
      </w:r>
      <w:r w:rsidRPr="003A5F15">
        <w:rPr>
          <w:rFonts w:ascii="Arial" w:hAnsi="Arial" w:cs="Arial"/>
          <w:lang w:val="en-GB"/>
        </w:rPr>
        <w:t xml:space="preserve"> </w:t>
      </w:r>
      <w:r w:rsidR="001133DE" w:rsidRPr="003A5F15">
        <w:rPr>
          <w:rFonts w:ascii="Arial" w:hAnsi="Arial" w:cs="Arial"/>
          <w:lang w:val="en-GB"/>
        </w:rPr>
        <w:t xml:space="preserve">Teresa Cheng, </w:t>
      </w:r>
      <w:r w:rsidR="003A5F15" w:rsidRPr="003A5F15">
        <w:rPr>
          <w:rFonts w:ascii="Arial" w:hAnsi="Arial" w:cs="Arial"/>
          <w:lang w:val="en-GB"/>
        </w:rPr>
        <w:t>Minister of Justice of Hong</w:t>
      </w:r>
      <w:r w:rsidR="007E7F68">
        <w:rPr>
          <w:rFonts w:ascii="Arial" w:hAnsi="Arial" w:cs="Arial"/>
          <w:lang w:val="en-GB"/>
        </w:rPr>
        <w:t xml:space="preserve"> </w:t>
      </w:r>
      <w:r w:rsidR="00951655">
        <w:rPr>
          <w:rFonts w:ascii="Arial" w:hAnsi="Arial" w:cs="Arial"/>
          <w:lang w:val="en-GB"/>
        </w:rPr>
        <w:t>K</w:t>
      </w:r>
      <w:r w:rsidR="003A5F15" w:rsidRPr="003A5F15">
        <w:rPr>
          <w:rFonts w:ascii="Arial" w:hAnsi="Arial" w:cs="Arial"/>
          <w:lang w:val="en-GB"/>
        </w:rPr>
        <w:t>ong, as most prominent member of</w:t>
      </w:r>
      <w:r w:rsidR="003A5F15">
        <w:rPr>
          <w:rFonts w:ascii="Arial" w:hAnsi="Arial" w:cs="Arial"/>
          <w:lang w:val="en-GB"/>
        </w:rPr>
        <w:t xml:space="preserve"> </w:t>
      </w:r>
      <w:r w:rsidR="003A5F15" w:rsidRPr="003A5F15">
        <w:rPr>
          <w:rFonts w:ascii="Arial" w:hAnsi="Arial" w:cs="Arial"/>
          <w:lang w:val="en-GB"/>
        </w:rPr>
        <w:t>the jury handed over the awards</w:t>
      </w:r>
    </w:p>
    <w:p w:rsidR="00ED7F13" w:rsidRPr="00ED7F13" w:rsidRDefault="00ED7F13" w:rsidP="001133DE">
      <w:pPr>
        <w:pStyle w:val="StandardWeb"/>
        <w:spacing w:line="360" w:lineRule="auto"/>
        <w:jc w:val="both"/>
        <w:rPr>
          <w:rFonts w:ascii="Arial" w:hAnsi="Arial" w:cs="Arial"/>
          <w:b/>
          <w:i/>
          <w:lang w:val="en-GB"/>
        </w:rPr>
      </w:pPr>
      <w:r w:rsidRPr="00ED7F13">
        <w:rPr>
          <w:rFonts w:ascii="Arial" w:hAnsi="Arial" w:cs="Arial"/>
          <w:b/>
          <w:i/>
          <w:lang w:val="en-GB"/>
        </w:rPr>
        <w:t>Inquiries:</w:t>
      </w:r>
    </w:p>
    <w:p w:rsidR="00ED7F13" w:rsidRPr="00ED7F13" w:rsidRDefault="00ED7F13" w:rsidP="00ED7F13">
      <w:pPr>
        <w:spacing w:after="0" w:line="240" w:lineRule="auto"/>
        <w:ind w:right="510"/>
        <w:rPr>
          <w:rFonts w:ascii="Arial" w:hAnsi="Arial" w:cs="Arial"/>
          <w:lang w:val="en-AU"/>
        </w:rPr>
      </w:pPr>
      <w:r w:rsidRPr="00ED7F13">
        <w:rPr>
          <w:rFonts w:ascii="Arial" w:hAnsi="Arial" w:cs="Arial"/>
          <w:lang w:val="en-AU"/>
        </w:rPr>
        <w:t>Mag. Paul Hammerl</w:t>
      </w:r>
      <w:r w:rsidRPr="00ED7F13">
        <w:rPr>
          <w:rFonts w:ascii="Arial" w:hAnsi="Arial" w:cs="Arial"/>
          <w:lang w:val="en-AU"/>
        </w:rPr>
        <w:br/>
        <w:t>Director Brand PR</w:t>
      </w:r>
    </w:p>
    <w:p w:rsidR="00ED7F13" w:rsidRPr="00A60E44" w:rsidRDefault="00ED7F13" w:rsidP="00ED7F13">
      <w:pPr>
        <w:ind w:right="509"/>
        <w:rPr>
          <w:rFonts w:ascii="Arial" w:hAnsi="Arial" w:cs="Arial"/>
          <w:i/>
          <w:lang w:val="en-AU"/>
        </w:rPr>
      </w:pPr>
      <w:hyperlink r:id="rId6" w:history="1">
        <w:r w:rsidRPr="00A60E44">
          <w:rPr>
            <w:rFonts w:ascii="Arial" w:hAnsi="Arial" w:cs="Arial"/>
            <w:color w:val="0000FF"/>
            <w:u w:val="single"/>
            <w:lang w:val="en-AU"/>
          </w:rPr>
          <w:t>presse@reedexpo.at</w:t>
        </w:r>
      </w:hyperlink>
    </w:p>
    <w:p w:rsidR="00393A76" w:rsidRPr="003A5F15" w:rsidRDefault="00393A76" w:rsidP="00DF1962">
      <w:pPr>
        <w:spacing w:line="360" w:lineRule="auto"/>
        <w:jc w:val="both"/>
        <w:rPr>
          <w:rFonts w:ascii="Arial" w:hAnsi="Arial" w:cs="Arial"/>
          <w:lang w:val="en-GB"/>
        </w:rPr>
      </w:pPr>
    </w:p>
    <w:sectPr w:rsidR="00393A76" w:rsidRPr="003A5F15" w:rsidSect="00ED7F13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13" w:rsidRDefault="00ED7F13" w:rsidP="00ED7F13">
      <w:pPr>
        <w:spacing w:after="0" w:line="240" w:lineRule="auto"/>
      </w:pPr>
      <w:r>
        <w:separator/>
      </w:r>
    </w:p>
  </w:endnote>
  <w:endnote w:type="continuationSeparator" w:id="0">
    <w:p w:rsidR="00ED7F13" w:rsidRDefault="00ED7F13" w:rsidP="00ED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13" w:rsidRDefault="00ED7F13" w:rsidP="00ED7F13">
      <w:pPr>
        <w:spacing w:after="0" w:line="240" w:lineRule="auto"/>
      </w:pPr>
      <w:r>
        <w:separator/>
      </w:r>
    </w:p>
  </w:footnote>
  <w:footnote w:type="continuationSeparator" w:id="0">
    <w:p w:rsidR="00ED7F13" w:rsidRDefault="00ED7F13" w:rsidP="00ED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13" w:rsidRDefault="00ED7F13">
    <w:pPr>
      <w:pStyle w:val="Kopfzeile"/>
    </w:pPr>
    <w:r>
      <w:rPr>
        <w:noProof/>
        <w:lang w:val="de-DE" w:eastAsia="de-DE"/>
      </w:rPr>
      <w:drawing>
        <wp:inline distT="0" distB="0" distL="0" distR="0" wp14:anchorId="1E3B2C6D" wp14:editId="5F240658">
          <wp:extent cx="5760720" cy="115189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WECC_Banner_700x140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65"/>
    <w:rsid w:val="00054365"/>
    <w:rsid w:val="001133DE"/>
    <w:rsid w:val="00393A76"/>
    <w:rsid w:val="003A5F15"/>
    <w:rsid w:val="00540648"/>
    <w:rsid w:val="00582220"/>
    <w:rsid w:val="006F6F2F"/>
    <w:rsid w:val="007E7F68"/>
    <w:rsid w:val="00873AB1"/>
    <w:rsid w:val="00951655"/>
    <w:rsid w:val="00BC24AE"/>
    <w:rsid w:val="00CA64CA"/>
    <w:rsid w:val="00D61C25"/>
    <w:rsid w:val="00DF1962"/>
    <w:rsid w:val="00DF2DC5"/>
    <w:rsid w:val="00E81223"/>
    <w:rsid w:val="00E91FFE"/>
    <w:rsid w:val="00ED7F13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8E69"/>
  <w15:docId w15:val="{05536980-CA4B-4B48-BF33-B617E40A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4C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F13"/>
  </w:style>
  <w:style w:type="paragraph" w:styleId="Fuzeile">
    <w:name w:val="footer"/>
    <w:basedOn w:val="Standard"/>
    <w:link w:val="FuzeileZchn"/>
    <w:uiPriority w:val="99"/>
    <w:unhideWhenUsed/>
    <w:rsid w:val="00ED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7F13"/>
  </w:style>
  <w:style w:type="paragraph" w:customStyle="1" w:styleId="Standard1">
    <w:name w:val="Standard1"/>
    <w:rsid w:val="00ED7F1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30"/>
        <w:tab w:val="left" w:pos="8080"/>
        <w:tab w:val="left" w:pos="8364"/>
      </w:tabs>
      <w:spacing w:after="0"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reedexpo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Mutschlech</dc:creator>
  <cp:lastModifiedBy>Jenke, Hannah (RX)</cp:lastModifiedBy>
  <cp:revision>3</cp:revision>
  <cp:lastPrinted>2019-04-23T08:07:00Z</cp:lastPrinted>
  <dcterms:created xsi:type="dcterms:W3CDTF">2019-04-23T09:09:00Z</dcterms:created>
  <dcterms:modified xsi:type="dcterms:W3CDTF">2019-04-23T12:46:00Z</dcterms:modified>
</cp:coreProperties>
</file>