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EE8" w:rsidRDefault="00BA1EE8" w:rsidP="00BA1EE8">
      <w:pPr>
        <w:spacing w:after="0" w:line="360" w:lineRule="auto"/>
        <w:rPr>
          <w:b/>
          <w:sz w:val="28"/>
          <w:szCs w:val="28"/>
        </w:rPr>
      </w:pPr>
    </w:p>
    <w:p w:rsidR="000F28D1" w:rsidRDefault="000F28D1" w:rsidP="00BA1EE8">
      <w:pPr>
        <w:spacing w:after="0" w:line="360" w:lineRule="auto"/>
        <w:rPr>
          <w:b/>
          <w:sz w:val="28"/>
          <w:szCs w:val="28"/>
        </w:rPr>
      </w:pPr>
    </w:p>
    <w:p w:rsidR="000F28D1" w:rsidRPr="0076011F" w:rsidRDefault="000F28D1" w:rsidP="000F28D1">
      <w:pPr>
        <w:pStyle w:val="Standard1"/>
        <w:tabs>
          <w:tab w:val="clear" w:pos="7230"/>
          <w:tab w:val="clear" w:pos="8080"/>
          <w:tab w:val="clear" w:pos="8364"/>
          <w:tab w:val="left" w:pos="5818"/>
          <w:tab w:val="left" w:pos="5818"/>
          <w:tab w:val="left" w:pos="5818"/>
          <w:tab w:val="left" w:pos="5818"/>
        </w:tabs>
        <w:ind w:right="85"/>
        <w:rPr>
          <w:b/>
          <w:bCs/>
          <w:color w:val="auto"/>
          <w:sz w:val="28"/>
          <w:szCs w:val="28"/>
          <w:lang w:val="en-GB"/>
        </w:rPr>
      </w:pPr>
      <w:r w:rsidRPr="0076011F">
        <w:rPr>
          <w:b/>
          <w:bCs/>
          <w:color w:val="auto"/>
          <w:sz w:val="28"/>
          <w:szCs w:val="28"/>
          <w:lang w:val="en-GB"/>
        </w:rPr>
        <w:t xml:space="preserve">M E D I </w:t>
      </w:r>
      <w:proofErr w:type="gramStart"/>
      <w:r w:rsidRPr="0076011F">
        <w:rPr>
          <w:b/>
          <w:bCs/>
          <w:color w:val="auto"/>
          <w:sz w:val="28"/>
          <w:szCs w:val="28"/>
          <w:lang w:val="en-GB"/>
        </w:rPr>
        <w:t>A  S</w:t>
      </w:r>
      <w:proofErr w:type="gramEnd"/>
      <w:r w:rsidRPr="0076011F">
        <w:rPr>
          <w:b/>
          <w:bCs/>
          <w:color w:val="auto"/>
          <w:sz w:val="28"/>
          <w:szCs w:val="28"/>
          <w:lang w:val="en-GB"/>
        </w:rPr>
        <w:t xml:space="preserve"> E R V I C E</w:t>
      </w:r>
    </w:p>
    <w:p w:rsidR="000F28D1" w:rsidRPr="000F28D1" w:rsidRDefault="000F28D1" w:rsidP="000F28D1">
      <w:pPr>
        <w:pStyle w:val="Standard1"/>
        <w:tabs>
          <w:tab w:val="clear" w:pos="8080"/>
          <w:tab w:val="clear" w:pos="8364"/>
          <w:tab w:val="left" w:pos="7518"/>
          <w:tab w:val="left" w:pos="7518"/>
          <w:tab w:val="left" w:pos="7518"/>
        </w:tabs>
        <w:rPr>
          <w:i/>
          <w:iCs/>
          <w:color w:val="auto"/>
          <w:sz w:val="28"/>
          <w:szCs w:val="28"/>
          <w:lang w:val="en-GB"/>
        </w:rPr>
      </w:pPr>
      <w:r w:rsidRPr="0076011F">
        <w:rPr>
          <w:b/>
          <w:bCs/>
          <w:i/>
          <w:iCs/>
          <w:color w:val="auto"/>
          <w:sz w:val="28"/>
          <w:szCs w:val="28"/>
          <w:lang w:val="en-GB"/>
        </w:rPr>
        <w:t>Reed Exhibitions Austria</w:t>
      </w:r>
    </w:p>
    <w:p w:rsidR="000F28D1" w:rsidRPr="00AF2CD6" w:rsidRDefault="000F28D1" w:rsidP="00BA1EE8">
      <w:pPr>
        <w:spacing w:after="0" w:line="360" w:lineRule="auto"/>
        <w:rPr>
          <w:b/>
          <w:sz w:val="28"/>
          <w:szCs w:val="28"/>
          <w:lang w:val="en-AU"/>
        </w:rPr>
      </w:pPr>
    </w:p>
    <w:p w:rsidR="00BA1EE8" w:rsidRPr="00AF2CD6" w:rsidRDefault="00BA1EE8" w:rsidP="00BA1EE8">
      <w:pPr>
        <w:spacing w:after="0" w:line="360" w:lineRule="auto"/>
        <w:rPr>
          <w:b/>
          <w:sz w:val="28"/>
          <w:szCs w:val="28"/>
          <w:lang w:val="en-AU"/>
        </w:rPr>
      </w:pPr>
      <w:r w:rsidRPr="00AF2CD6">
        <w:rPr>
          <w:b/>
          <w:sz w:val="28"/>
          <w:szCs w:val="28"/>
          <w:lang w:val="en-AU"/>
        </w:rPr>
        <w:t xml:space="preserve">Messe Wien Exhibition &amp; Conference </w:t>
      </w:r>
      <w:proofErr w:type="spellStart"/>
      <w:r w:rsidRPr="00AF2CD6">
        <w:rPr>
          <w:b/>
          <w:sz w:val="28"/>
          <w:szCs w:val="28"/>
          <w:lang w:val="en-AU"/>
        </w:rPr>
        <w:t>Center</w:t>
      </w:r>
      <w:proofErr w:type="spellEnd"/>
      <w:r w:rsidRPr="00AF2CD6">
        <w:rPr>
          <w:rFonts w:cs="Arial"/>
          <w:b/>
          <w:sz w:val="26"/>
          <w:szCs w:val="26"/>
          <w:lang w:val="en-AU"/>
        </w:rPr>
        <w:t xml:space="preserve"> </w:t>
      </w:r>
      <w:proofErr w:type="spellStart"/>
      <w:proofErr w:type="gramStart"/>
      <w:r w:rsidRPr="00AF2CD6">
        <w:rPr>
          <w:rFonts w:cs="Arial"/>
          <w:b/>
          <w:sz w:val="26"/>
          <w:szCs w:val="26"/>
          <w:lang w:val="en-AU"/>
        </w:rPr>
        <w:t>als</w:t>
      </w:r>
      <w:proofErr w:type="spellEnd"/>
      <w:proofErr w:type="gramEnd"/>
      <w:r w:rsidRPr="00AF2CD6">
        <w:rPr>
          <w:rFonts w:cs="Arial"/>
          <w:b/>
          <w:sz w:val="26"/>
          <w:szCs w:val="26"/>
          <w:lang w:val="en-AU"/>
        </w:rPr>
        <w:t xml:space="preserve"> </w:t>
      </w:r>
      <w:proofErr w:type="spellStart"/>
      <w:r w:rsidRPr="00AF2CD6">
        <w:rPr>
          <w:rFonts w:cs="Arial"/>
          <w:b/>
          <w:sz w:val="26"/>
          <w:szCs w:val="26"/>
          <w:lang w:val="en-AU"/>
        </w:rPr>
        <w:t>Biotechnik</w:t>
      </w:r>
      <w:proofErr w:type="spellEnd"/>
      <w:r w:rsidRPr="00AF2CD6">
        <w:rPr>
          <w:rFonts w:cs="Arial"/>
          <w:b/>
          <w:sz w:val="26"/>
          <w:szCs w:val="26"/>
          <w:lang w:val="en-AU"/>
        </w:rPr>
        <w:t>-Hub</w:t>
      </w:r>
      <w:r w:rsidRPr="00AF2CD6">
        <w:rPr>
          <w:b/>
          <w:sz w:val="28"/>
          <w:szCs w:val="28"/>
          <w:lang w:val="en-AU"/>
        </w:rPr>
        <w:t xml:space="preserve">: </w:t>
      </w:r>
    </w:p>
    <w:p w:rsidR="00BA1EE8" w:rsidRPr="000F28D1" w:rsidRDefault="00BA1EE8" w:rsidP="00BA1EE8">
      <w:pPr>
        <w:spacing w:after="0" w:line="360" w:lineRule="auto"/>
        <w:rPr>
          <w:b/>
          <w:sz w:val="28"/>
          <w:szCs w:val="28"/>
        </w:rPr>
      </w:pPr>
      <w:r>
        <w:rPr>
          <w:b/>
          <w:sz w:val="28"/>
          <w:szCs w:val="28"/>
        </w:rPr>
        <w:t xml:space="preserve">13. </w:t>
      </w:r>
      <w:proofErr w:type="spellStart"/>
      <w:r>
        <w:rPr>
          <w:b/>
          <w:sz w:val="28"/>
          <w:szCs w:val="28"/>
        </w:rPr>
        <w:t>Partnering</w:t>
      </w:r>
      <w:proofErr w:type="spellEnd"/>
      <w:r>
        <w:rPr>
          <w:b/>
          <w:sz w:val="28"/>
          <w:szCs w:val="28"/>
        </w:rPr>
        <w:t xml:space="preserve">-Konferenz der Life Science- und Biopharmabranche </w:t>
      </w:r>
    </w:p>
    <w:p w:rsidR="00BA1EE8" w:rsidRPr="000F28D1" w:rsidRDefault="00BA1EE8" w:rsidP="00BA1EE8">
      <w:pPr>
        <w:spacing w:after="0" w:line="360" w:lineRule="auto"/>
        <w:rPr>
          <w:sz w:val="24"/>
          <w:szCs w:val="28"/>
        </w:rPr>
      </w:pPr>
      <w:r w:rsidRPr="000F28D1">
        <w:rPr>
          <w:sz w:val="24"/>
          <w:szCs w:val="28"/>
        </w:rPr>
        <w:t>Veranstalter erwarten zur BIO-EUROPE SPRING</w:t>
      </w:r>
      <w:r w:rsidRPr="000F28D1">
        <w:rPr>
          <w:sz w:val="24"/>
          <w:szCs w:val="28"/>
          <w:vertAlign w:val="superscript"/>
        </w:rPr>
        <w:t>®</w:t>
      </w:r>
      <w:r w:rsidRPr="000F28D1">
        <w:rPr>
          <w:sz w:val="24"/>
          <w:szCs w:val="28"/>
        </w:rPr>
        <w:t xml:space="preserve"> 2.500 Teilnehmer</w:t>
      </w:r>
    </w:p>
    <w:p w:rsidR="00BA1EE8" w:rsidRDefault="00BA1EE8" w:rsidP="00BA1EE8">
      <w:pPr>
        <w:spacing w:after="0" w:line="360" w:lineRule="auto"/>
        <w:rPr>
          <w:sz w:val="28"/>
          <w:szCs w:val="28"/>
        </w:rPr>
      </w:pPr>
    </w:p>
    <w:p w:rsidR="00BA1EE8" w:rsidRDefault="00BA1EE8" w:rsidP="00BA1EE8">
      <w:pPr>
        <w:spacing w:after="0" w:line="360" w:lineRule="auto"/>
        <w:jc w:val="both"/>
      </w:pPr>
      <w:r>
        <w:t>WIEN </w:t>
      </w:r>
      <w:r w:rsidRPr="00BA1EE8">
        <w:t>(11.</w:t>
      </w:r>
      <w:r>
        <w:t xml:space="preserve"> März 2019). - Vom 25. bis 27. März wird im Messe Wien Exhibition &amp; Conference Center die 13. internationale Jahreskonferenz </w:t>
      </w:r>
      <w:bookmarkStart w:id="0" w:name="_Hlk2712950"/>
      <w:bookmarkStart w:id="1" w:name="_Hlk2710111"/>
      <w:r>
        <w:t>BIO-EUROPE SPRING</w:t>
      </w:r>
      <w:r>
        <w:rPr>
          <w:rFonts w:cs="Arial"/>
          <w:vertAlign w:val="superscript"/>
        </w:rPr>
        <w:t>®</w:t>
      </w:r>
      <w:bookmarkEnd w:id="0"/>
      <w:r>
        <w:t xml:space="preserve"> </w:t>
      </w:r>
      <w:bookmarkEnd w:id="1"/>
      <w:r>
        <w:t xml:space="preserve">stattfinden. Diese ist die wichtigste </w:t>
      </w:r>
      <w:proofErr w:type="spellStart"/>
      <w:r>
        <w:t>Partnering</w:t>
      </w:r>
      <w:proofErr w:type="spellEnd"/>
      <w:r>
        <w:t xml:space="preserve">-Konferenz der Life Science- und Biopharmabranche in Europa und im kommenden Monat nach sechs Jahren zum zweiten Mal zu Gast in der Messe Wien. „Wir freuen uns sehr darüber, diese bedeutende und ideal zu Wien passende Konferenz erneut betreuen zu dürfen, zu der rund 2.500 Teilnehmer aus aller Welt erwartet werden“, sagt Martina Candillo, </w:t>
      </w:r>
      <w:proofErr w:type="spellStart"/>
      <w:r>
        <w:t>Director</w:t>
      </w:r>
      <w:proofErr w:type="spellEnd"/>
      <w:r>
        <w:t xml:space="preserve"> </w:t>
      </w:r>
      <w:proofErr w:type="spellStart"/>
      <w:r>
        <w:t>Congresses</w:t>
      </w:r>
      <w:proofErr w:type="spellEnd"/>
      <w:r>
        <w:t xml:space="preserve"> &amp; Events bei Reed </w:t>
      </w:r>
      <w:proofErr w:type="spellStart"/>
      <w:r>
        <w:t>Exhibitions</w:t>
      </w:r>
      <w:proofErr w:type="spellEnd"/>
      <w:r>
        <w:t>, dem Exklusivbetreiber der Messe Wien.</w:t>
      </w:r>
    </w:p>
    <w:p w:rsidR="00BA1EE8" w:rsidRDefault="00BA1EE8" w:rsidP="00BA1EE8">
      <w:pPr>
        <w:spacing w:after="0" w:line="360" w:lineRule="auto"/>
        <w:jc w:val="both"/>
      </w:pPr>
    </w:p>
    <w:p w:rsidR="00BA1EE8" w:rsidRDefault="00BA1EE8" w:rsidP="00BA1EE8">
      <w:pPr>
        <w:spacing w:after="0" w:line="360" w:lineRule="auto"/>
        <w:jc w:val="both"/>
        <w:rPr>
          <w:b/>
        </w:rPr>
      </w:pPr>
      <w:r>
        <w:rPr>
          <w:b/>
        </w:rPr>
        <w:t>Who-</w:t>
      </w:r>
      <w:proofErr w:type="spellStart"/>
      <w:r>
        <w:rPr>
          <w:b/>
        </w:rPr>
        <w:t>is</w:t>
      </w:r>
      <w:proofErr w:type="spellEnd"/>
      <w:r>
        <w:rPr>
          <w:b/>
        </w:rPr>
        <w:t xml:space="preserve">-Who von </w:t>
      </w:r>
      <w:proofErr w:type="spellStart"/>
      <w:r>
        <w:rPr>
          <w:b/>
        </w:rPr>
        <w:t>Biotech</w:t>
      </w:r>
      <w:proofErr w:type="spellEnd"/>
      <w:r>
        <w:rPr>
          <w:b/>
        </w:rPr>
        <w:t xml:space="preserve">, </w:t>
      </w:r>
      <w:proofErr w:type="spellStart"/>
      <w:r>
        <w:rPr>
          <w:b/>
        </w:rPr>
        <w:t>Pharma</w:t>
      </w:r>
      <w:proofErr w:type="spellEnd"/>
      <w:r>
        <w:rPr>
          <w:b/>
        </w:rPr>
        <w:t>, Finanzierung</w:t>
      </w:r>
    </w:p>
    <w:p w:rsidR="00BA1EE8" w:rsidRDefault="00BA1EE8" w:rsidP="00BA1EE8">
      <w:pPr>
        <w:spacing w:after="0" w:line="360" w:lineRule="auto"/>
        <w:jc w:val="both"/>
        <w:rPr>
          <w:rFonts w:cs="Arial"/>
        </w:rPr>
      </w:pPr>
      <w:r>
        <w:t xml:space="preserve">Die </w:t>
      </w:r>
      <w:bookmarkStart w:id="2" w:name="_Hlk2711495"/>
      <w:r>
        <w:t>BIO-EUROPE SPRING</w:t>
      </w:r>
      <w:r>
        <w:rPr>
          <w:rFonts w:cs="Arial"/>
          <w:vertAlign w:val="superscript"/>
        </w:rPr>
        <w:t xml:space="preserve">® </w:t>
      </w:r>
      <w:bookmarkEnd w:id="2"/>
      <w:r>
        <w:rPr>
          <w:rFonts w:cs="Arial"/>
        </w:rPr>
        <w:t xml:space="preserve">ist das Pendant zur BIO-EUROPE im Herbst und findet jeweils in einem der innovativsten Biopharma-Cluster des Kontinents statt. In Zusammenarbeit mit der EBD Group fungiert die ARGE </w:t>
      </w:r>
      <w:proofErr w:type="spellStart"/>
      <w:r>
        <w:rPr>
          <w:rFonts w:cs="Arial"/>
        </w:rPr>
        <w:t>LISAvienna</w:t>
      </w:r>
      <w:proofErr w:type="spellEnd"/>
      <w:r>
        <w:rPr>
          <w:rFonts w:cs="Arial"/>
        </w:rPr>
        <w:t xml:space="preserve"> als gastgebender Veranstalter. Die Konferenz in Wien wird außerdem von der WKO Außenwirtschaft Austria, der Stadt Wien, dem Bundesministerium für Digitalisierung und Wirtschaft und der Vienna Bu</w:t>
      </w:r>
      <w:bookmarkStart w:id="3" w:name="_Hlk2712358"/>
      <w:r>
        <w:rPr>
          <w:rFonts w:cs="Arial"/>
        </w:rPr>
        <w:t xml:space="preserve">siness Agency unterstützt. Die </w:t>
      </w:r>
      <w:r>
        <w:t>BIO-EUROPE SPRING</w:t>
      </w:r>
      <w:r>
        <w:rPr>
          <w:rFonts w:cs="Arial"/>
          <w:vertAlign w:val="superscript"/>
        </w:rPr>
        <w:t xml:space="preserve">® </w:t>
      </w:r>
      <w:bookmarkEnd w:id="3"/>
      <w:r>
        <w:rPr>
          <w:rFonts w:cs="Arial"/>
        </w:rPr>
        <w:t>bringt das „Who-</w:t>
      </w:r>
      <w:proofErr w:type="spellStart"/>
      <w:r>
        <w:rPr>
          <w:rFonts w:cs="Arial"/>
        </w:rPr>
        <w:t>is</w:t>
      </w:r>
      <w:proofErr w:type="spellEnd"/>
      <w:r>
        <w:rPr>
          <w:rFonts w:cs="Arial"/>
        </w:rPr>
        <w:t xml:space="preserve">-Who“ der Sektoren Biotechnologie, </w:t>
      </w:r>
      <w:proofErr w:type="spellStart"/>
      <w:r>
        <w:rPr>
          <w:rFonts w:cs="Arial"/>
        </w:rPr>
        <w:t>Pharma</w:t>
      </w:r>
      <w:proofErr w:type="spellEnd"/>
      <w:r>
        <w:rPr>
          <w:rFonts w:cs="Arial"/>
        </w:rPr>
        <w:t xml:space="preserve"> und Finanzierung zusammen. Start-ups, Biotech- und Pharmadienstleister, Repräsentanten aus dem Finanz-Sektor und Global Players haben dabei die Möglichkeit, einander kennenzulernen und das Potenzial für neue Kooperationen und Investitionen auszuloten. </w:t>
      </w:r>
    </w:p>
    <w:p w:rsidR="000F28D1" w:rsidRDefault="000F28D1">
      <w:pPr>
        <w:spacing w:line="259" w:lineRule="auto"/>
        <w:rPr>
          <w:rFonts w:cs="Arial"/>
          <w:b/>
        </w:rPr>
      </w:pPr>
    </w:p>
    <w:p w:rsidR="000F28D1" w:rsidRDefault="000F28D1" w:rsidP="00BA1EE8">
      <w:pPr>
        <w:spacing w:line="360" w:lineRule="auto"/>
        <w:jc w:val="both"/>
        <w:rPr>
          <w:rFonts w:cs="Arial"/>
          <w:b/>
        </w:rPr>
      </w:pPr>
    </w:p>
    <w:p w:rsidR="000F28D1" w:rsidRDefault="000F28D1" w:rsidP="00BA1EE8">
      <w:pPr>
        <w:spacing w:line="360" w:lineRule="auto"/>
        <w:jc w:val="both"/>
        <w:rPr>
          <w:rFonts w:cs="Arial"/>
          <w:b/>
        </w:rPr>
      </w:pPr>
    </w:p>
    <w:p w:rsidR="000F28D1" w:rsidRDefault="000F28D1" w:rsidP="00BA1EE8">
      <w:pPr>
        <w:spacing w:line="360" w:lineRule="auto"/>
        <w:jc w:val="both"/>
        <w:rPr>
          <w:rFonts w:cs="Arial"/>
          <w:b/>
        </w:rPr>
      </w:pPr>
    </w:p>
    <w:p w:rsidR="00BA1EE8" w:rsidRDefault="00BA1EE8" w:rsidP="00BA1EE8">
      <w:pPr>
        <w:spacing w:line="360" w:lineRule="auto"/>
        <w:jc w:val="both"/>
        <w:rPr>
          <w:rFonts w:cs="Arial"/>
          <w:b/>
        </w:rPr>
      </w:pPr>
      <w:r>
        <w:rPr>
          <w:rFonts w:cs="Arial"/>
          <w:b/>
        </w:rPr>
        <w:t>Österreich als Biotechnik-Hub</w:t>
      </w:r>
    </w:p>
    <w:p w:rsidR="00BA1EE8" w:rsidRDefault="00BA1EE8" w:rsidP="00BA1EE8">
      <w:pPr>
        <w:spacing w:line="360" w:lineRule="auto"/>
        <w:jc w:val="both"/>
        <w:rPr>
          <w:rFonts w:cs="Arial"/>
        </w:rPr>
      </w:pPr>
      <w:r>
        <w:rPr>
          <w:rFonts w:cs="Arial"/>
        </w:rPr>
        <w:t xml:space="preserve">Für die österreichischen Unternehmen und Forschungseinrichtungen stellt die </w:t>
      </w:r>
      <w:r>
        <w:t>BIO-EUROPE SPRING</w:t>
      </w:r>
      <w:r>
        <w:rPr>
          <w:rFonts w:cs="Arial"/>
          <w:vertAlign w:val="superscript"/>
        </w:rPr>
        <w:t>®</w:t>
      </w:r>
      <w:r>
        <w:rPr>
          <w:rFonts w:cs="Arial"/>
        </w:rPr>
        <w:t xml:space="preserve"> quasi ein Heimspiel dar, indem sie sich mit ihren Innovationen, Investmentchancen und Technologieangeboten internationalen Partnern präsentieren können.</w:t>
      </w:r>
      <w:bookmarkStart w:id="4" w:name="_Hlk2712036"/>
      <w:r>
        <w:rPr>
          <w:rFonts w:cs="Arial"/>
        </w:rPr>
        <w:t xml:space="preserve"> „</w:t>
      </w:r>
      <w:bookmarkEnd w:id="4"/>
      <w:r>
        <w:rPr>
          <w:rFonts w:cs="Arial"/>
        </w:rPr>
        <w:t xml:space="preserve">Gemeinsam wollen wir die Chance nutzen, die wachsende Life </w:t>
      </w:r>
      <w:proofErr w:type="spellStart"/>
      <w:r>
        <w:rPr>
          <w:rFonts w:cs="Arial"/>
        </w:rPr>
        <w:t>Sciences</w:t>
      </w:r>
      <w:proofErr w:type="spellEnd"/>
      <w:r>
        <w:rPr>
          <w:rFonts w:cs="Arial"/>
        </w:rPr>
        <w:t xml:space="preserve"> Branche Österreichs sichtbar zu machen und über die 360° Unterstützung für Start-ups zu informieren“, sagt Eva </w:t>
      </w:r>
      <w:proofErr w:type="spellStart"/>
      <w:r>
        <w:rPr>
          <w:rFonts w:cs="Arial"/>
        </w:rPr>
        <w:t>Czernohorszky</w:t>
      </w:r>
      <w:proofErr w:type="spellEnd"/>
      <w:r>
        <w:rPr>
          <w:rFonts w:cs="Arial"/>
        </w:rPr>
        <w:t xml:space="preserve">, die Vertreterin der Vienna Business Agency bei </w:t>
      </w:r>
      <w:proofErr w:type="spellStart"/>
      <w:r>
        <w:rPr>
          <w:rFonts w:cs="Arial"/>
        </w:rPr>
        <w:t>LISAvienna</w:t>
      </w:r>
      <w:proofErr w:type="spellEnd"/>
      <w:r>
        <w:rPr>
          <w:rFonts w:cs="Arial"/>
        </w:rPr>
        <w:t xml:space="preserve">. Und Johannes </w:t>
      </w:r>
      <w:proofErr w:type="spellStart"/>
      <w:r>
        <w:rPr>
          <w:rFonts w:cs="Arial"/>
        </w:rPr>
        <w:t>Sarx</w:t>
      </w:r>
      <w:proofErr w:type="spellEnd"/>
      <w:r>
        <w:rPr>
          <w:rFonts w:cs="Arial"/>
        </w:rPr>
        <w:t xml:space="preserve">, der den Austria Wirtschaftsservice bei </w:t>
      </w:r>
      <w:proofErr w:type="spellStart"/>
      <w:r>
        <w:rPr>
          <w:rFonts w:cs="Arial"/>
        </w:rPr>
        <w:t>LISAvienna</w:t>
      </w:r>
      <w:proofErr w:type="spellEnd"/>
      <w:r>
        <w:rPr>
          <w:rFonts w:cs="Arial"/>
        </w:rPr>
        <w:t xml:space="preserve"> vertritt, fügt hinzu: „Österreich ist aufgrund seiner exzellenten Forschung und mehr als 800 Life-Science-Unternehmen ein ausgesprochener Biotechnik-Hub und damit ein perfekter mitteleuropäischer Standort. Wir sind insbesondere bei </w:t>
      </w:r>
      <w:proofErr w:type="spellStart"/>
      <w:r>
        <w:rPr>
          <w:rFonts w:cs="Arial"/>
        </w:rPr>
        <w:t>eHealth</w:t>
      </w:r>
      <w:proofErr w:type="spellEnd"/>
      <w:r>
        <w:rPr>
          <w:rFonts w:cs="Arial"/>
        </w:rPr>
        <w:t xml:space="preserve">, Immunologie, industrieller Biotechnik und medizinischer Bildgebung sowie in der Onkologie sehr gut aufgestellt.“ </w:t>
      </w:r>
    </w:p>
    <w:p w:rsidR="00BA1EE8" w:rsidRDefault="00BA1EE8" w:rsidP="00BA1EE8">
      <w:pPr>
        <w:spacing w:after="0" w:line="360" w:lineRule="auto"/>
        <w:jc w:val="both"/>
        <w:rPr>
          <w:rFonts w:cs="Arial"/>
          <w:b/>
        </w:rPr>
      </w:pPr>
      <w:r>
        <w:rPr>
          <w:rFonts w:cs="Arial"/>
          <w:b/>
        </w:rPr>
        <w:t>Messe Wien als attraktive Location</w:t>
      </w:r>
    </w:p>
    <w:p w:rsidR="00BA1EE8" w:rsidRDefault="00BA1EE8" w:rsidP="00BA1EE8">
      <w:pPr>
        <w:spacing w:after="0" w:line="360" w:lineRule="auto"/>
        <w:jc w:val="both"/>
        <w:rPr>
          <w:rFonts w:cs="Arial"/>
        </w:rPr>
      </w:pPr>
      <w:r>
        <w:rPr>
          <w:rFonts w:cs="Arial"/>
        </w:rPr>
        <w:t xml:space="preserve">Für die Kongress- und Eventabteilung von Reed </w:t>
      </w:r>
      <w:proofErr w:type="spellStart"/>
      <w:r>
        <w:rPr>
          <w:rFonts w:cs="Arial"/>
        </w:rPr>
        <w:t>Exhibitions</w:t>
      </w:r>
      <w:proofErr w:type="spellEnd"/>
      <w:r>
        <w:rPr>
          <w:rFonts w:cs="Arial"/>
        </w:rPr>
        <w:t xml:space="preserve"> Messe Wien stellt die BIO-EUROPE SPRING</w:t>
      </w:r>
      <w:r>
        <w:rPr>
          <w:rFonts w:cs="Arial"/>
          <w:vertAlign w:val="superscript"/>
        </w:rPr>
        <w:t>®</w:t>
      </w:r>
      <w:r>
        <w:rPr>
          <w:rFonts w:cs="Arial"/>
        </w:rPr>
        <w:t xml:space="preserve"> jedenfalls einen weiteren Meilenstein in einer Reihe bereits erfolgreich betreuter Veranstaltungen in diesem Jahr dar. Dazu zählen unter anderem die </w:t>
      </w:r>
      <w:proofErr w:type="spellStart"/>
      <w:r>
        <w:rPr>
          <w:rFonts w:cs="Arial"/>
        </w:rPr>
        <w:t>Glow</w:t>
      </w:r>
      <w:proofErr w:type="spellEnd"/>
      <w:r>
        <w:rPr>
          <w:rFonts w:cs="Arial"/>
        </w:rPr>
        <w:t xml:space="preserve"> </w:t>
      </w:r>
      <w:proofErr w:type="spellStart"/>
      <w:r>
        <w:rPr>
          <w:rFonts w:cs="Arial"/>
        </w:rPr>
        <w:t>Convention</w:t>
      </w:r>
      <w:proofErr w:type="spellEnd"/>
      <w:r>
        <w:rPr>
          <w:rFonts w:cs="Arial"/>
        </w:rPr>
        <w:t xml:space="preserve"> – Europas größte Beauty Messe - mit 6.000 </w:t>
      </w:r>
      <w:proofErr w:type="spellStart"/>
      <w:r>
        <w:rPr>
          <w:rFonts w:cs="Arial"/>
        </w:rPr>
        <w:t>BesucherInnen</w:t>
      </w:r>
      <w:proofErr w:type="spellEnd"/>
      <w:r>
        <w:rPr>
          <w:rFonts w:cs="Arial"/>
        </w:rPr>
        <w:t xml:space="preserve">, Checkpoint CPX 360, einem Kongress, der sich mit dem Thema </w:t>
      </w:r>
      <w:proofErr w:type="spellStart"/>
      <w:r>
        <w:rPr>
          <w:rFonts w:cs="Arial"/>
        </w:rPr>
        <w:t>Cybersecurity</w:t>
      </w:r>
      <w:proofErr w:type="spellEnd"/>
      <w:r>
        <w:rPr>
          <w:rFonts w:cs="Arial"/>
        </w:rPr>
        <w:t xml:space="preserve"> befasst, mit 3.000 Teilnehmern sowie die Österreichische Geotechniktagung, die schon seit 2013 jedes zweite Jahr im </w:t>
      </w:r>
      <w:proofErr w:type="spellStart"/>
      <w:r>
        <w:rPr>
          <w:rFonts w:cs="Arial"/>
        </w:rPr>
        <w:t>Congress</w:t>
      </w:r>
      <w:proofErr w:type="spellEnd"/>
      <w:r>
        <w:rPr>
          <w:rFonts w:cs="Arial"/>
        </w:rPr>
        <w:t xml:space="preserve"> Center der Messe Wien stattfindet.</w:t>
      </w:r>
    </w:p>
    <w:p w:rsidR="00BA1EE8" w:rsidRDefault="00BA1EE8" w:rsidP="00BA1EE8">
      <w:pPr>
        <w:spacing w:after="0" w:line="360" w:lineRule="auto"/>
        <w:jc w:val="both"/>
        <w:rPr>
          <w:rFonts w:cs="Arial"/>
        </w:rPr>
      </w:pPr>
    </w:p>
    <w:p w:rsidR="00BA1EE8" w:rsidRDefault="00BA1EE8" w:rsidP="00BA1EE8">
      <w:pPr>
        <w:spacing w:after="0" w:line="360" w:lineRule="auto"/>
        <w:jc w:val="both"/>
        <w:rPr>
          <w:rFonts w:cs="Arial"/>
        </w:rPr>
      </w:pPr>
      <w:r>
        <w:rPr>
          <w:rFonts w:cs="Arial"/>
        </w:rPr>
        <w:t xml:space="preserve">Auch im Herbst dieses Jahres stehen noch bedeutende Kongresse und Events im Messe Wien Exhibition &amp; </w:t>
      </w:r>
      <w:proofErr w:type="spellStart"/>
      <w:r>
        <w:rPr>
          <w:rFonts w:cs="Arial"/>
        </w:rPr>
        <w:t>Congress</w:t>
      </w:r>
      <w:proofErr w:type="spellEnd"/>
      <w:r>
        <w:rPr>
          <w:rFonts w:cs="Arial"/>
        </w:rPr>
        <w:t xml:space="preserve"> Center auf dem Programm, darunter </w:t>
      </w:r>
      <w:proofErr w:type="spellStart"/>
      <w:r>
        <w:rPr>
          <w:rFonts w:cs="Arial"/>
        </w:rPr>
        <w:t>Goldwell</w:t>
      </w:r>
      <w:proofErr w:type="spellEnd"/>
      <w:r>
        <w:rPr>
          <w:rFonts w:cs="Arial"/>
        </w:rPr>
        <w:t xml:space="preserve"> Color Zoom, wo sich die haute </w:t>
      </w:r>
      <w:proofErr w:type="spellStart"/>
      <w:r>
        <w:rPr>
          <w:rFonts w:cs="Arial"/>
        </w:rPr>
        <w:t>couture</w:t>
      </w:r>
      <w:proofErr w:type="spellEnd"/>
      <w:r>
        <w:rPr>
          <w:rFonts w:cs="Arial"/>
        </w:rPr>
        <w:t xml:space="preserve"> des </w:t>
      </w:r>
      <w:proofErr w:type="spellStart"/>
      <w:r>
        <w:rPr>
          <w:rFonts w:cs="Arial"/>
        </w:rPr>
        <w:t>Hairstylings</w:t>
      </w:r>
      <w:proofErr w:type="spellEnd"/>
      <w:r>
        <w:rPr>
          <w:rFonts w:cs="Arial"/>
        </w:rPr>
        <w:t xml:space="preserve"> trifft, die Buch Wien vom 6.-10.11. für alle Leseenthusiasten oder </w:t>
      </w:r>
      <w:proofErr w:type="spellStart"/>
      <w:r>
        <w:rPr>
          <w:rFonts w:cs="Arial"/>
        </w:rPr>
        <w:t>Euroecho</w:t>
      </w:r>
      <w:proofErr w:type="spellEnd"/>
      <w:r>
        <w:rPr>
          <w:rFonts w:cs="Arial"/>
        </w:rPr>
        <w:t xml:space="preserve"> im Dezember mit 4.200 Spezialisten aus dem medizinischen Bereich Echokardiographie. (+++)</w:t>
      </w:r>
    </w:p>
    <w:p w:rsidR="00DA1E65" w:rsidRDefault="00DA1E65">
      <w:pPr>
        <w:spacing w:line="259" w:lineRule="auto"/>
        <w:rPr>
          <w:rFonts w:cs="Arial"/>
          <w:b/>
        </w:rPr>
      </w:pPr>
      <w:r>
        <w:rPr>
          <w:rFonts w:cs="Arial"/>
          <w:b/>
        </w:rPr>
        <w:br w:type="page"/>
      </w:r>
    </w:p>
    <w:p w:rsidR="00DA1E65" w:rsidRDefault="00DA1E65" w:rsidP="00DA1E65">
      <w:pPr>
        <w:ind w:right="509"/>
        <w:rPr>
          <w:rFonts w:cs="Arial"/>
          <w:b/>
        </w:rPr>
      </w:pPr>
    </w:p>
    <w:p w:rsidR="00DA1E65" w:rsidRDefault="00DA1E65" w:rsidP="00DA1E65">
      <w:pPr>
        <w:ind w:right="509"/>
        <w:rPr>
          <w:rFonts w:cs="Arial"/>
          <w:b/>
        </w:rPr>
      </w:pPr>
    </w:p>
    <w:p w:rsidR="00DA1E65" w:rsidRPr="009D2141" w:rsidRDefault="00DA1E65" w:rsidP="00DA1E65">
      <w:pPr>
        <w:ind w:right="509"/>
        <w:rPr>
          <w:rFonts w:cs="Arial"/>
          <w:b/>
        </w:rPr>
      </w:pPr>
      <w:r w:rsidRPr="009D2141">
        <w:rPr>
          <w:rFonts w:cs="Arial"/>
          <w:b/>
        </w:rPr>
        <w:t>Rückfragehinweis:</w:t>
      </w:r>
    </w:p>
    <w:p w:rsidR="00DA1E65" w:rsidRPr="00DA1E65" w:rsidRDefault="00DA1E65" w:rsidP="00DA1E65">
      <w:pPr>
        <w:ind w:right="509"/>
        <w:rPr>
          <w:rFonts w:cs="Arial"/>
          <w:lang w:val="de-DE"/>
        </w:rPr>
      </w:pPr>
      <w:r w:rsidRPr="00DA1E65">
        <w:rPr>
          <w:rFonts w:cs="Arial"/>
          <w:lang w:val="de-DE"/>
        </w:rPr>
        <w:t>Mag.</w:t>
      </w:r>
      <w:r>
        <w:rPr>
          <w:rFonts w:cs="Arial"/>
          <w:lang w:val="de-DE"/>
        </w:rPr>
        <w:t xml:space="preserve"> Paul Hammerl</w:t>
      </w:r>
      <w:r>
        <w:rPr>
          <w:rFonts w:cs="Arial"/>
          <w:lang w:val="de-DE"/>
        </w:rPr>
        <w:br/>
      </w:r>
      <w:proofErr w:type="spellStart"/>
      <w:r>
        <w:rPr>
          <w:rFonts w:cs="Arial"/>
          <w:lang w:val="de-DE"/>
        </w:rPr>
        <w:t>Director</w:t>
      </w:r>
      <w:proofErr w:type="spellEnd"/>
      <w:r>
        <w:rPr>
          <w:rFonts w:cs="Arial"/>
          <w:lang w:val="de-DE"/>
        </w:rPr>
        <w:t xml:space="preserve"> Brand PR</w:t>
      </w:r>
    </w:p>
    <w:p w:rsidR="00DA1E65" w:rsidRPr="009D2141" w:rsidRDefault="00DA1E65" w:rsidP="00DA1E65">
      <w:pPr>
        <w:ind w:right="509"/>
        <w:rPr>
          <w:rFonts w:cs="Arial"/>
        </w:rPr>
      </w:pPr>
      <w:r>
        <w:rPr>
          <w:rFonts w:cs="Arial"/>
        </w:rPr>
        <w:t>Michelle Kreuzmann</w:t>
      </w:r>
      <w:r>
        <w:rPr>
          <w:rFonts w:cs="Arial"/>
        </w:rPr>
        <w:br/>
        <w:t>PR Manager</w:t>
      </w:r>
    </w:p>
    <w:p w:rsidR="00DA1E65" w:rsidRPr="00DA1E65" w:rsidRDefault="00DA1E65" w:rsidP="00DA1E65">
      <w:pPr>
        <w:ind w:right="509"/>
        <w:rPr>
          <w:rFonts w:cs="Arial"/>
          <w:i/>
        </w:rPr>
      </w:pPr>
      <w:r w:rsidRPr="009D2141">
        <w:rPr>
          <w:rFonts w:cs="Arial"/>
        </w:rPr>
        <w:t>Hannah Jenke, BA</w:t>
      </w:r>
      <w:r>
        <w:rPr>
          <w:rFonts w:cs="Arial"/>
          <w:i/>
        </w:rPr>
        <w:br/>
      </w:r>
      <w:r w:rsidRPr="009D2141">
        <w:rPr>
          <w:rFonts w:cs="Arial"/>
        </w:rPr>
        <w:t>Junior PR Manager</w:t>
      </w:r>
      <w:r>
        <w:rPr>
          <w:rFonts w:cs="Arial"/>
          <w:i/>
        </w:rPr>
        <w:br/>
      </w:r>
      <w:r w:rsidRPr="009D2141">
        <w:rPr>
          <w:rFonts w:cs="Arial"/>
        </w:rPr>
        <w:t>Tel. +43 (0)1 727 20 2420</w:t>
      </w:r>
      <w:r>
        <w:rPr>
          <w:rFonts w:cs="Arial"/>
          <w:i/>
        </w:rPr>
        <w:br/>
      </w:r>
      <w:hyperlink r:id="rId6" w:history="1">
        <w:r w:rsidRPr="009D2141">
          <w:rPr>
            <w:rFonts w:cs="Arial"/>
            <w:color w:val="0000FF"/>
            <w:u w:val="single"/>
          </w:rPr>
          <w:t>presse@reedexpo.at</w:t>
        </w:r>
      </w:hyperlink>
    </w:p>
    <w:p w:rsidR="00DA1E65" w:rsidRPr="00342225" w:rsidRDefault="00DA1E65" w:rsidP="00DA1E65">
      <w:pPr>
        <w:pBdr>
          <w:bottom w:val="single" w:sz="4" w:space="1" w:color="auto"/>
        </w:pBdr>
        <w:ind w:right="-56"/>
      </w:pPr>
    </w:p>
    <w:p w:rsidR="00DA1E65" w:rsidRDefault="00DA1E65" w:rsidP="00DA1E65">
      <w:pPr>
        <w:ind w:right="-56"/>
        <w:rPr>
          <w:b/>
        </w:rPr>
      </w:pPr>
    </w:p>
    <w:p w:rsidR="00DA1E65" w:rsidRPr="009D2141" w:rsidRDefault="00DA1E65" w:rsidP="00DA1E65">
      <w:pPr>
        <w:ind w:right="-56"/>
        <w:rPr>
          <w:rFonts w:cs="Arial"/>
          <w:b/>
        </w:rPr>
      </w:pPr>
      <w:r w:rsidRPr="009D2141">
        <w:rPr>
          <w:rFonts w:cs="Arial"/>
          <w:b/>
        </w:rPr>
        <w:t xml:space="preserve">Reed </w:t>
      </w:r>
      <w:proofErr w:type="spellStart"/>
      <w:r w:rsidRPr="009D2141">
        <w:rPr>
          <w:rFonts w:cs="Arial"/>
          <w:b/>
        </w:rPr>
        <w:t>Exhibitions</w:t>
      </w:r>
      <w:proofErr w:type="spellEnd"/>
      <w:r w:rsidRPr="009D2141">
        <w:rPr>
          <w:rFonts w:cs="Arial"/>
          <w:b/>
        </w:rPr>
        <w:t xml:space="preserve"> Österreich</w:t>
      </w:r>
    </w:p>
    <w:p w:rsidR="00DA1E65" w:rsidRPr="009D2141" w:rsidRDefault="00DA1E65" w:rsidP="00DA1E65">
      <w:pPr>
        <w:ind w:right="-56"/>
        <w:rPr>
          <w:rFonts w:cs="Arial"/>
        </w:rPr>
      </w:pPr>
      <w:r w:rsidRPr="009D2141">
        <w:rPr>
          <w:rFonts w:cs="Arial"/>
        </w:rPr>
        <w:t xml:space="preserve">Reed </w:t>
      </w:r>
      <w:proofErr w:type="spellStart"/>
      <w:r w:rsidRPr="009D2141">
        <w:rPr>
          <w:rFonts w:cs="Arial"/>
        </w:rPr>
        <w:t>Exhibitions</w:t>
      </w:r>
      <w:proofErr w:type="spellEnd"/>
      <w:r w:rsidRPr="009D2141">
        <w:rPr>
          <w:rFonts w:cs="Arial"/>
        </w:rPr>
        <w:t xml:space="preserve"> Österreich ist eine Tochter des in London ansässigen Reed </w:t>
      </w:r>
      <w:proofErr w:type="spellStart"/>
      <w:r w:rsidRPr="009D2141">
        <w:rPr>
          <w:rFonts w:cs="Arial"/>
        </w:rPr>
        <w:t>Exhibitions</w:t>
      </w:r>
      <w:proofErr w:type="spellEnd"/>
      <w:r w:rsidRPr="009D2141">
        <w:rPr>
          <w:rFonts w:cs="Arial"/>
        </w:rPr>
        <w:t xml:space="preserve"> Konzerns (RELX-Group), der als einer der weltweiten Marktführer im Messe- und Veranstaltungsgeschäft in mehr als 40 Ländern tätig ist. Zur österreichischen Firmengruppe gehören Reed </w:t>
      </w:r>
      <w:proofErr w:type="spellStart"/>
      <w:r w:rsidRPr="009D2141">
        <w:rPr>
          <w:rFonts w:cs="Arial"/>
        </w:rPr>
        <w:t>Exhibitions</w:t>
      </w:r>
      <w:proofErr w:type="spellEnd"/>
      <w:r w:rsidRPr="009D2141">
        <w:rPr>
          <w:rFonts w:cs="Arial"/>
        </w:rPr>
        <w:t xml:space="preserve"> Messe Salzburg, Reed </w:t>
      </w:r>
      <w:proofErr w:type="spellStart"/>
      <w:r w:rsidRPr="009D2141">
        <w:rPr>
          <w:rFonts w:cs="Arial"/>
        </w:rPr>
        <w:t>Exhibitions</w:t>
      </w:r>
      <w:proofErr w:type="spellEnd"/>
      <w:r w:rsidRPr="009D2141">
        <w:rPr>
          <w:rFonts w:cs="Arial"/>
        </w:rPr>
        <w:t xml:space="preserve"> Messe Wien, Exklusivbetreiber der Messe Wien, und </w:t>
      </w:r>
      <w:proofErr w:type="spellStart"/>
      <w:r w:rsidRPr="009D2141">
        <w:rPr>
          <w:rFonts w:cs="Arial"/>
        </w:rPr>
        <w:t>STANDout</w:t>
      </w:r>
      <w:proofErr w:type="spellEnd"/>
      <w:r w:rsidRPr="009D2141">
        <w:rPr>
          <w:rFonts w:cs="Arial"/>
        </w:rPr>
        <w:t xml:space="preserve">, eines der Top 20 europäischer Messebau-Unternehmen. Reed </w:t>
      </w:r>
      <w:proofErr w:type="spellStart"/>
      <w:r w:rsidRPr="009D2141">
        <w:rPr>
          <w:rFonts w:cs="Arial"/>
        </w:rPr>
        <w:t>Exhibitions</w:t>
      </w:r>
      <w:proofErr w:type="spellEnd"/>
      <w:r w:rsidRPr="009D2141">
        <w:rPr>
          <w:rFonts w:cs="Arial"/>
        </w:rPr>
        <w:t xml:space="preserve"> Österreich ist mit ~370 Mitarbeiterinnen und Mitarbeitern an den Standorten Salzburg, Wien, Linz, Wels und Düsseldorf tätig. </w:t>
      </w:r>
    </w:p>
    <w:p w:rsidR="00DA1E65" w:rsidRPr="009D2141" w:rsidRDefault="00DA1E65" w:rsidP="00DA1E65">
      <w:pPr>
        <w:ind w:right="-56"/>
        <w:rPr>
          <w:rFonts w:cs="Arial"/>
        </w:rPr>
      </w:pPr>
      <w:r w:rsidRPr="009D2141">
        <w:rPr>
          <w:rFonts w:cs="Arial"/>
        </w:rPr>
        <w:t>Wir verbinden Menschen mit Kontakten, Wissen und Emotionen.</w:t>
      </w:r>
    </w:p>
    <w:p w:rsidR="00DA1E65" w:rsidRPr="009D2141" w:rsidRDefault="00DA1E65" w:rsidP="00DA1E65">
      <w:pPr>
        <w:pBdr>
          <w:bottom w:val="single" w:sz="4" w:space="10" w:color="auto"/>
        </w:pBdr>
        <w:ind w:right="-56"/>
        <w:rPr>
          <w:rFonts w:cs="Arial"/>
          <w:b/>
        </w:rPr>
      </w:pPr>
    </w:p>
    <w:p w:rsidR="00DA1E65" w:rsidRPr="009D2141" w:rsidRDefault="00DA1E65" w:rsidP="00DA1E65">
      <w:pPr>
        <w:pBdr>
          <w:bottom w:val="single" w:sz="4" w:space="10" w:color="auto"/>
        </w:pBdr>
        <w:tabs>
          <w:tab w:val="right" w:pos="9072"/>
        </w:tabs>
        <w:ind w:right="-56"/>
        <w:rPr>
          <w:rFonts w:cs="Arial"/>
        </w:rPr>
      </w:pPr>
      <w:r w:rsidRPr="009D2141">
        <w:rPr>
          <w:rFonts w:cs="Arial"/>
        </w:rPr>
        <w:t>Reed Messe Wie</w:t>
      </w:r>
      <w:r>
        <w:rPr>
          <w:rFonts w:cs="Arial"/>
        </w:rPr>
        <w:t>n GmbH</w:t>
      </w:r>
      <w:r>
        <w:rPr>
          <w:rFonts w:cs="Arial"/>
        </w:rPr>
        <w:tab/>
        <w:t>Reed Messe Salzburg GmbH</w:t>
      </w:r>
      <w:r>
        <w:rPr>
          <w:rFonts w:cs="Arial"/>
        </w:rPr>
        <w:br/>
      </w:r>
      <w:r w:rsidRPr="009D2141">
        <w:rPr>
          <w:rFonts w:cs="Arial"/>
        </w:rPr>
        <w:t>Messeplatz 1, Postfach 277</w:t>
      </w:r>
      <w:r w:rsidRPr="009D2141">
        <w:rPr>
          <w:rFonts w:cs="Arial"/>
        </w:rPr>
        <w:tab/>
      </w:r>
      <w:r>
        <w:rPr>
          <w:rFonts w:cs="Arial"/>
        </w:rPr>
        <w:t>Am Messezentrum 6, Postfach 285</w:t>
      </w:r>
      <w:r>
        <w:rPr>
          <w:rFonts w:cs="Arial"/>
        </w:rPr>
        <w:br/>
      </w:r>
      <w:r w:rsidRPr="004729CA">
        <w:rPr>
          <w:rFonts w:cs="Arial"/>
        </w:rPr>
        <w:t>A-1021 Wien</w:t>
      </w:r>
      <w:r w:rsidRPr="004729CA">
        <w:rPr>
          <w:rFonts w:cs="Arial"/>
        </w:rPr>
        <w:tab/>
        <w:t>A-5021 Salzburg</w:t>
      </w:r>
      <w:r>
        <w:rPr>
          <w:rFonts w:cs="Arial"/>
        </w:rPr>
        <w:br/>
      </w:r>
      <w:r w:rsidRPr="004729CA">
        <w:rPr>
          <w:rFonts w:cs="Arial"/>
        </w:rPr>
        <w:t>Tel: +43 (0)1 727 20-2420</w:t>
      </w:r>
      <w:r w:rsidRPr="004729CA">
        <w:rPr>
          <w:rFonts w:cs="Arial"/>
        </w:rPr>
        <w:tab/>
        <w:t>Tel: +43 (0)662 4477-2411</w:t>
      </w:r>
    </w:p>
    <w:bookmarkStart w:id="5" w:name="_GoBack"/>
    <w:bookmarkEnd w:id="5"/>
    <w:p w:rsidR="00DA1E65" w:rsidRPr="009D2141" w:rsidRDefault="00DA1E65" w:rsidP="00DA1E65">
      <w:pPr>
        <w:spacing w:line="360" w:lineRule="auto"/>
        <w:jc w:val="both"/>
        <w:rPr>
          <w:rFonts w:cs="Arial"/>
        </w:rPr>
      </w:pPr>
      <w:r>
        <w:rPr>
          <w:rFonts w:cs="Arial"/>
          <w:color w:val="0000FF"/>
          <w:u w:val="single"/>
        </w:rPr>
        <w:fldChar w:fldCharType="begin"/>
      </w:r>
      <w:r>
        <w:rPr>
          <w:rFonts w:cs="Arial"/>
          <w:color w:val="0000FF"/>
          <w:u w:val="single"/>
        </w:rPr>
        <w:instrText xml:space="preserve"> HYPERLINK "http://click.email-reedexpo.com/?qs=a444690a57188b194755968beb606f335f6bb579229745f302521f4e0bc50c90f67f90de7e7965f70ee3507f63080115" \t "_blank" </w:instrText>
      </w:r>
      <w:r>
        <w:rPr>
          <w:rFonts w:cs="Arial"/>
          <w:color w:val="0000FF"/>
          <w:u w:val="single"/>
        </w:rPr>
        <w:fldChar w:fldCharType="separate"/>
      </w:r>
      <w:r w:rsidRPr="004729CA">
        <w:rPr>
          <w:rFonts w:cs="Arial"/>
          <w:color w:val="0000FF"/>
          <w:u w:val="single"/>
        </w:rPr>
        <w:t>www.messe.at</w:t>
      </w:r>
      <w:r>
        <w:rPr>
          <w:rFonts w:cs="Arial"/>
          <w:color w:val="0000FF"/>
          <w:u w:val="single"/>
        </w:rPr>
        <w:fldChar w:fldCharType="end"/>
      </w:r>
      <w:r w:rsidRPr="004729CA">
        <w:rPr>
          <w:rFonts w:cs="Arial"/>
        </w:rPr>
        <w:t xml:space="preserve"> - </w:t>
      </w:r>
      <w:hyperlink r:id="rId7" w:history="1">
        <w:r w:rsidRPr="004729CA">
          <w:rPr>
            <w:rFonts w:cs="Arial"/>
            <w:color w:val="0000FF"/>
            <w:u w:val="single"/>
          </w:rPr>
          <w:t>presse@messe.at</w:t>
        </w:r>
      </w:hyperlink>
      <w:r w:rsidRPr="004729CA">
        <w:rPr>
          <w:rFonts w:cs="Arial"/>
        </w:rPr>
        <w:tab/>
      </w:r>
    </w:p>
    <w:p w:rsidR="00DA1E65" w:rsidRPr="00905CA3" w:rsidRDefault="00DA1E65" w:rsidP="00DA1E65">
      <w:pPr>
        <w:pStyle w:val="Textkrper"/>
        <w:ind w:right="509"/>
        <w:rPr>
          <w:rFonts w:cs="Arial"/>
          <w:b/>
          <w:sz w:val="16"/>
        </w:rPr>
      </w:pPr>
    </w:p>
    <w:p w:rsidR="00DA1E65" w:rsidRDefault="00DA1E65" w:rsidP="00BA1EE8">
      <w:pPr>
        <w:spacing w:after="0" w:line="360" w:lineRule="auto"/>
        <w:jc w:val="both"/>
        <w:rPr>
          <w:rFonts w:cs="Arial"/>
        </w:rPr>
      </w:pPr>
    </w:p>
    <w:sectPr w:rsidR="00DA1E6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8D1" w:rsidRDefault="000F28D1" w:rsidP="000F28D1">
      <w:pPr>
        <w:spacing w:after="0" w:line="240" w:lineRule="auto"/>
      </w:pPr>
      <w:r>
        <w:separator/>
      </w:r>
    </w:p>
  </w:endnote>
  <w:endnote w:type="continuationSeparator" w:id="0">
    <w:p w:rsidR="000F28D1" w:rsidRDefault="000F28D1" w:rsidP="000F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8D1" w:rsidRDefault="000F28D1">
    <w:pPr>
      <w:pStyle w:val="Fuzeile"/>
    </w:pPr>
    <w:r>
      <w:rPr>
        <w:rFonts w:cs="Arial"/>
        <w:noProof/>
        <w:lang w:val="de-DE" w:eastAsia="de-DE"/>
      </w:rPr>
      <w:drawing>
        <wp:inline distT="0" distB="0" distL="0" distR="0" wp14:anchorId="28D54389" wp14:editId="188CB910">
          <wp:extent cx="5274945" cy="681883"/>
          <wp:effectExtent l="0" t="0" r="1905" b="4445"/>
          <wp:docPr id="1" name="Grafik 1" descr="RX18_logoleiste_sponsoren_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X18_logoleiste_sponsoren_Wi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945" cy="68188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8D1" w:rsidRDefault="000F28D1" w:rsidP="000F28D1">
      <w:pPr>
        <w:spacing w:after="0" w:line="240" w:lineRule="auto"/>
      </w:pPr>
      <w:r>
        <w:separator/>
      </w:r>
    </w:p>
  </w:footnote>
  <w:footnote w:type="continuationSeparator" w:id="0">
    <w:p w:rsidR="000F28D1" w:rsidRDefault="000F28D1" w:rsidP="000F2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8D1" w:rsidRDefault="000F28D1">
    <w:pPr>
      <w:pStyle w:val="Kopfzeile"/>
    </w:pPr>
    <w:r>
      <w:rPr>
        <w:b/>
        <w:bCs/>
        <w:noProof/>
        <w:sz w:val="28"/>
        <w:szCs w:val="28"/>
        <w:lang w:val="de-DE" w:eastAsia="de-DE"/>
      </w:rPr>
      <w:drawing>
        <wp:inline distT="0" distB="0" distL="0" distR="0" wp14:anchorId="4113080B" wp14:editId="1228630B">
          <wp:extent cx="2828290" cy="53340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1">
                    <a:extLst/>
                  </a:blip>
                  <a:stretch>
                    <a:fillRect/>
                  </a:stretch>
                </pic:blipFill>
                <pic:spPr>
                  <a:xfrm>
                    <a:off x="0" y="0"/>
                    <a:ext cx="2828290" cy="5334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E8"/>
    <w:rsid w:val="000F28D1"/>
    <w:rsid w:val="005360AD"/>
    <w:rsid w:val="00AF2CD6"/>
    <w:rsid w:val="00BA1EE8"/>
    <w:rsid w:val="00DA1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9B23"/>
  <w15:chartTrackingRefBased/>
  <w15:docId w15:val="{C2A068B3-AE20-4990-BB54-1687F8FD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1EE8"/>
    <w:pPr>
      <w:spacing w:line="254" w:lineRule="auto"/>
    </w:pPr>
    <w:rPr>
      <w:rFonts w:ascii="Arial" w:hAnsi="Arial"/>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0F28D1"/>
    <w:pPr>
      <w:pBdr>
        <w:top w:val="nil"/>
        <w:left w:val="nil"/>
        <w:bottom w:val="nil"/>
        <w:right w:val="nil"/>
        <w:between w:val="nil"/>
        <w:bar w:val="nil"/>
      </w:pBdr>
      <w:tabs>
        <w:tab w:val="left" w:pos="7230"/>
        <w:tab w:val="left" w:pos="8080"/>
        <w:tab w:val="left" w:pos="8364"/>
      </w:tabs>
      <w:spacing w:after="0" w:line="360" w:lineRule="auto"/>
      <w:jc w:val="both"/>
    </w:pPr>
    <w:rPr>
      <w:rFonts w:ascii="Arial" w:eastAsia="Arial Unicode MS" w:hAnsi="Arial" w:cs="Arial Unicode MS"/>
      <w:color w:val="000000"/>
      <w:u w:color="000000"/>
      <w:bdr w:val="nil"/>
    </w:rPr>
  </w:style>
  <w:style w:type="paragraph" w:styleId="Kopfzeile">
    <w:name w:val="header"/>
    <w:basedOn w:val="Standard"/>
    <w:link w:val="KopfzeileZchn"/>
    <w:uiPriority w:val="99"/>
    <w:unhideWhenUsed/>
    <w:rsid w:val="000F28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28D1"/>
    <w:rPr>
      <w:rFonts w:ascii="Arial" w:hAnsi="Arial"/>
      <w:lang w:val="de-AT"/>
    </w:rPr>
  </w:style>
  <w:style w:type="paragraph" w:styleId="Fuzeile">
    <w:name w:val="footer"/>
    <w:basedOn w:val="Standard"/>
    <w:link w:val="FuzeileZchn"/>
    <w:uiPriority w:val="99"/>
    <w:unhideWhenUsed/>
    <w:rsid w:val="000F28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28D1"/>
    <w:rPr>
      <w:rFonts w:ascii="Arial" w:hAnsi="Arial"/>
      <w:lang w:val="de-AT"/>
    </w:rPr>
  </w:style>
  <w:style w:type="character" w:customStyle="1" w:styleId="Hyperlink0">
    <w:name w:val="Hyperlink.0"/>
    <w:basedOn w:val="Absatz-Standardschriftart"/>
    <w:rsid w:val="000F28D1"/>
    <w:rPr>
      <w:rFonts w:ascii="Arial" w:eastAsia="Arial" w:hAnsi="Arial" w:cs="Arial"/>
      <w:color w:val="0000FF"/>
      <w:u w:color="0000FF"/>
      <w:lang w:val="de-DE"/>
    </w:rPr>
  </w:style>
  <w:style w:type="character" w:styleId="Fett">
    <w:name w:val="Strong"/>
    <w:basedOn w:val="Absatz-Standardschriftart"/>
    <w:uiPriority w:val="22"/>
    <w:qFormat/>
    <w:rsid w:val="00AF2CD6"/>
    <w:rPr>
      <w:b/>
      <w:bCs/>
    </w:rPr>
  </w:style>
  <w:style w:type="paragraph" w:styleId="StandardWeb">
    <w:name w:val="Normal (Web)"/>
    <w:basedOn w:val="Standard"/>
    <w:uiPriority w:val="99"/>
    <w:semiHidden/>
    <w:unhideWhenUsed/>
    <w:rsid w:val="00AF2CD6"/>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semiHidden/>
    <w:unhideWhenUsed/>
    <w:rsid w:val="00AF2CD6"/>
    <w:rPr>
      <w:color w:val="0000FF"/>
      <w:u w:val="single"/>
    </w:rPr>
  </w:style>
  <w:style w:type="character" w:styleId="Hervorhebung">
    <w:name w:val="Emphasis"/>
    <w:basedOn w:val="Absatz-Standardschriftart"/>
    <w:uiPriority w:val="20"/>
    <w:qFormat/>
    <w:rsid w:val="00AF2CD6"/>
    <w:rPr>
      <w:i/>
      <w:iCs/>
    </w:rPr>
  </w:style>
  <w:style w:type="paragraph" w:styleId="Sprechblasentext">
    <w:name w:val="Balloon Text"/>
    <w:basedOn w:val="Standard"/>
    <w:link w:val="SprechblasentextZchn"/>
    <w:uiPriority w:val="99"/>
    <w:semiHidden/>
    <w:unhideWhenUsed/>
    <w:rsid w:val="00DA1E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1E65"/>
    <w:rPr>
      <w:rFonts w:ascii="Segoe UI" w:hAnsi="Segoe UI" w:cs="Segoe UI"/>
      <w:sz w:val="18"/>
      <w:szCs w:val="18"/>
      <w:lang w:val="de-AT"/>
    </w:rPr>
  </w:style>
  <w:style w:type="paragraph" w:styleId="Textkrper">
    <w:name w:val="Body Text"/>
    <w:basedOn w:val="Standard"/>
    <w:link w:val="TextkrperZchn"/>
    <w:rsid w:val="00DA1E65"/>
    <w:pPr>
      <w:spacing w:after="0" w:line="240" w:lineRule="auto"/>
    </w:pPr>
    <w:rPr>
      <w:rFonts w:eastAsia="Times New Roman" w:cs="Times New Roman"/>
      <w:sz w:val="24"/>
      <w:szCs w:val="20"/>
      <w:lang w:eastAsia="de-DE"/>
    </w:rPr>
  </w:style>
  <w:style w:type="character" w:customStyle="1" w:styleId="TextkrperZchn">
    <w:name w:val="Textkörper Zchn"/>
    <w:basedOn w:val="Absatz-Standardschriftart"/>
    <w:link w:val="Textkrper"/>
    <w:rsid w:val="00DA1E65"/>
    <w:rPr>
      <w:rFonts w:ascii="Arial" w:eastAsia="Times New Roman" w:hAnsi="Arial" w:cs="Times New Roman"/>
      <w:sz w:val="24"/>
      <w:szCs w:val="20"/>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975924">
      <w:bodyDiv w:val="1"/>
      <w:marLeft w:val="0"/>
      <w:marRight w:val="0"/>
      <w:marTop w:val="0"/>
      <w:marBottom w:val="0"/>
      <w:divBdr>
        <w:top w:val="none" w:sz="0" w:space="0" w:color="auto"/>
        <w:left w:val="none" w:sz="0" w:space="0" w:color="auto"/>
        <w:bottom w:val="none" w:sz="0" w:space="0" w:color="auto"/>
        <w:right w:val="none" w:sz="0" w:space="0" w:color="auto"/>
      </w:divBdr>
    </w:div>
    <w:div w:id="149579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esse@messe.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reedexpo.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4233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Reed Messe</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Hammerl, Paul (RX)</dc:creator>
  <cp:keywords/>
  <dc:description/>
  <cp:lastModifiedBy>Jenke, Hannah (RX)</cp:lastModifiedBy>
  <cp:revision>3</cp:revision>
  <dcterms:created xsi:type="dcterms:W3CDTF">2019-03-08T16:15:00Z</dcterms:created>
  <dcterms:modified xsi:type="dcterms:W3CDTF">2019-03-11T08:33:00Z</dcterms:modified>
</cp:coreProperties>
</file>