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A9A0C" w14:textId="0977BB6D" w:rsidR="00E44A05" w:rsidRDefault="00E44A05" w:rsidP="00CD3E6D">
      <w:pPr>
        <w:spacing w:after="0" w:line="360" w:lineRule="auto"/>
        <w:ind w:right="567"/>
        <w:jc w:val="both"/>
        <w:rPr>
          <w:rFonts w:ascii="Arial" w:hAnsi="Arial" w:cs="Arial"/>
          <w:sz w:val="28"/>
          <w:szCs w:val="28"/>
          <w:lang w:val="en-US"/>
        </w:rPr>
      </w:pPr>
    </w:p>
    <w:p w14:paraId="515E0C61" w14:textId="44B88378" w:rsidR="00D218F3" w:rsidRPr="00D218F3" w:rsidRDefault="00D218F3" w:rsidP="00D218F3">
      <w:pPr>
        <w:spacing w:after="0" w:line="360" w:lineRule="auto"/>
        <w:ind w:right="567"/>
        <w:jc w:val="right"/>
        <w:rPr>
          <w:rFonts w:ascii="Arial" w:hAnsi="Arial" w:cs="Arial"/>
          <w:b/>
          <w:sz w:val="24"/>
          <w:szCs w:val="28"/>
          <w:lang w:val="en-US"/>
        </w:rPr>
      </w:pPr>
      <w:r w:rsidRPr="00D218F3">
        <w:rPr>
          <w:rFonts w:ascii="Arial" w:hAnsi="Arial" w:cs="Arial"/>
          <w:b/>
          <w:sz w:val="24"/>
          <w:szCs w:val="28"/>
          <w:lang w:val="en-US"/>
        </w:rPr>
        <w:t>MEDIENINFO</w:t>
      </w:r>
    </w:p>
    <w:p w14:paraId="75986310" w14:textId="1478C8CE" w:rsidR="00D218F3" w:rsidRPr="00D218F3" w:rsidRDefault="00D218F3" w:rsidP="00D218F3">
      <w:pPr>
        <w:spacing w:after="0" w:line="360" w:lineRule="auto"/>
        <w:ind w:right="567"/>
        <w:jc w:val="right"/>
        <w:rPr>
          <w:rFonts w:ascii="Arial" w:hAnsi="Arial" w:cs="Arial"/>
          <w:b/>
          <w:sz w:val="24"/>
          <w:szCs w:val="28"/>
          <w:lang w:val="en-US"/>
        </w:rPr>
      </w:pPr>
      <w:r w:rsidRPr="00D218F3">
        <w:rPr>
          <w:rFonts w:ascii="Arial" w:hAnsi="Arial" w:cs="Arial"/>
          <w:b/>
          <w:sz w:val="24"/>
          <w:szCs w:val="28"/>
          <w:lang w:val="en-US"/>
        </w:rPr>
        <w:t xml:space="preserve">Reed Exhibitions </w:t>
      </w:r>
      <w:proofErr w:type="spellStart"/>
      <w:r w:rsidRPr="00D218F3">
        <w:rPr>
          <w:rFonts w:ascii="Arial" w:hAnsi="Arial" w:cs="Arial"/>
          <w:b/>
          <w:sz w:val="24"/>
          <w:szCs w:val="28"/>
          <w:lang w:val="en-US"/>
        </w:rPr>
        <w:t>Österreich</w:t>
      </w:r>
      <w:proofErr w:type="spellEnd"/>
    </w:p>
    <w:p w14:paraId="34FF7835" w14:textId="47B3663D" w:rsidR="00D218F3" w:rsidRDefault="00D218F3" w:rsidP="00D218F3">
      <w:pPr>
        <w:spacing w:after="0" w:line="360" w:lineRule="auto"/>
        <w:ind w:right="567" w:firstLine="708"/>
        <w:jc w:val="both"/>
        <w:rPr>
          <w:rFonts w:ascii="Arial" w:hAnsi="Arial" w:cs="Arial"/>
          <w:sz w:val="28"/>
          <w:szCs w:val="28"/>
          <w:lang w:val="en-US"/>
        </w:rPr>
      </w:pPr>
    </w:p>
    <w:p w14:paraId="48661BF5" w14:textId="77777777" w:rsidR="00D218F3" w:rsidRDefault="00D218F3" w:rsidP="00CD3E6D">
      <w:pPr>
        <w:spacing w:after="0" w:line="360" w:lineRule="auto"/>
        <w:ind w:right="567"/>
        <w:jc w:val="both"/>
        <w:rPr>
          <w:rFonts w:ascii="Arial" w:hAnsi="Arial" w:cs="Arial"/>
          <w:sz w:val="28"/>
          <w:szCs w:val="28"/>
          <w:lang w:val="en-US"/>
        </w:rPr>
      </w:pPr>
    </w:p>
    <w:p w14:paraId="087012B6" w14:textId="675B9406" w:rsidR="00CD3E6D" w:rsidRPr="00DD1F9A" w:rsidRDefault="00CD3E6D" w:rsidP="00CD3E6D">
      <w:pPr>
        <w:spacing w:after="0" w:line="360" w:lineRule="auto"/>
        <w:ind w:right="567"/>
        <w:jc w:val="both"/>
        <w:rPr>
          <w:rFonts w:ascii="Arial" w:hAnsi="Arial" w:cs="Arial"/>
          <w:sz w:val="28"/>
          <w:szCs w:val="28"/>
          <w:lang w:val="en-US"/>
        </w:rPr>
      </w:pPr>
      <w:r w:rsidRPr="00DD1F9A">
        <w:rPr>
          <w:rFonts w:ascii="Arial" w:hAnsi="Arial" w:cs="Arial"/>
          <w:sz w:val="28"/>
          <w:szCs w:val="28"/>
          <w:lang w:val="en-US"/>
        </w:rPr>
        <w:t>Messe Wien Exhibition &amp; Congress Center:</w:t>
      </w:r>
    </w:p>
    <w:p w14:paraId="4E8A94FA" w14:textId="77777777" w:rsidR="00CD3E6D" w:rsidRPr="00CD3E6D" w:rsidRDefault="00CD3E6D" w:rsidP="00CD3E6D">
      <w:pPr>
        <w:spacing w:after="0" w:line="360" w:lineRule="auto"/>
        <w:ind w:right="567"/>
        <w:jc w:val="both"/>
        <w:rPr>
          <w:rFonts w:ascii="Arial" w:hAnsi="Arial" w:cs="Arial"/>
          <w:b/>
          <w:sz w:val="28"/>
          <w:szCs w:val="28"/>
        </w:rPr>
      </w:pPr>
      <w:r w:rsidRPr="00CD3E6D">
        <w:rPr>
          <w:rFonts w:ascii="Arial" w:hAnsi="Arial" w:cs="Arial"/>
          <w:b/>
          <w:sz w:val="28"/>
          <w:szCs w:val="28"/>
        </w:rPr>
        <w:t xml:space="preserve">Internationaler Großkongress </w:t>
      </w:r>
      <w:r w:rsidR="00216045">
        <w:rPr>
          <w:rFonts w:ascii="Arial" w:hAnsi="Arial" w:cs="Arial"/>
          <w:b/>
          <w:sz w:val="28"/>
          <w:szCs w:val="28"/>
        </w:rPr>
        <w:t>behandelt</w:t>
      </w:r>
      <w:r w:rsidRPr="00CD3E6D">
        <w:rPr>
          <w:rFonts w:ascii="Arial" w:hAnsi="Arial" w:cs="Arial"/>
          <w:b/>
          <w:sz w:val="28"/>
          <w:szCs w:val="28"/>
        </w:rPr>
        <w:t xml:space="preserve"> entzündliche Darmerkrankungen</w:t>
      </w:r>
    </w:p>
    <w:p w14:paraId="358211E3" w14:textId="77777777" w:rsidR="00CD3E6D" w:rsidRDefault="00CD3E6D" w:rsidP="00CD3E6D">
      <w:pPr>
        <w:spacing w:after="0" w:line="360" w:lineRule="auto"/>
        <w:ind w:right="567"/>
        <w:jc w:val="both"/>
        <w:rPr>
          <w:rFonts w:ascii="Arial" w:hAnsi="Arial" w:cs="Arial"/>
        </w:rPr>
      </w:pPr>
    </w:p>
    <w:p w14:paraId="59F50DDA" w14:textId="355A8353" w:rsidR="005B4270" w:rsidRPr="00CD3E6D" w:rsidRDefault="00CD3E6D" w:rsidP="00CD3E6D">
      <w:pPr>
        <w:spacing w:after="0" w:line="360" w:lineRule="auto"/>
        <w:ind w:right="567"/>
        <w:jc w:val="both"/>
        <w:rPr>
          <w:rFonts w:ascii="Arial" w:hAnsi="Arial" w:cs="Arial"/>
        </w:rPr>
      </w:pPr>
      <w:r w:rsidRPr="00CD3E6D">
        <w:rPr>
          <w:rFonts w:ascii="Arial" w:hAnsi="Arial" w:cs="Arial"/>
        </w:rPr>
        <w:t xml:space="preserve">WIEN (4. Februar 2020). - </w:t>
      </w:r>
      <w:r w:rsidR="002F31ED" w:rsidRPr="00CD3E6D">
        <w:rPr>
          <w:rFonts w:ascii="Arial" w:hAnsi="Arial" w:cs="Arial"/>
        </w:rPr>
        <w:t xml:space="preserve">Chronisch entzündliche Darmerkrankungen: </w:t>
      </w:r>
      <w:proofErr w:type="spellStart"/>
      <w:r w:rsidR="00C64E88" w:rsidRPr="00CD3E6D">
        <w:rPr>
          <w:rFonts w:ascii="Arial" w:hAnsi="Arial" w:cs="Arial"/>
        </w:rPr>
        <w:t>Wissenschafter</w:t>
      </w:r>
      <w:proofErr w:type="spellEnd"/>
      <w:r w:rsidR="00C64E88" w:rsidRPr="00CD3E6D">
        <w:rPr>
          <w:rFonts w:ascii="Arial" w:hAnsi="Arial" w:cs="Arial"/>
        </w:rPr>
        <w:t xml:space="preserve"> </w:t>
      </w:r>
      <w:r w:rsidR="004C49FB" w:rsidRPr="00CD3E6D">
        <w:rPr>
          <w:rFonts w:ascii="Arial" w:hAnsi="Arial" w:cs="Arial"/>
        </w:rPr>
        <w:t xml:space="preserve">erzielen Fortschritte bei </w:t>
      </w:r>
      <w:r w:rsidR="00C64E88" w:rsidRPr="00CD3E6D">
        <w:rPr>
          <w:rFonts w:ascii="Arial" w:hAnsi="Arial" w:cs="Arial"/>
        </w:rPr>
        <w:t xml:space="preserve">der Erforschung und Behandlung von </w:t>
      </w:r>
      <w:r w:rsidR="002F31ED" w:rsidRPr="00CD3E6D">
        <w:rPr>
          <w:rFonts w:ascii="Arial" w:hAnsi="Arial" w:cs="Arial"/>
        </w:rPr>
        <w:t xml:space="preserve">Colitis </w:t>
      </w:r>
      <w:proofErr w:type="spellStart"/>
      <w:r w:rsidR="002F31ED" w:rsidRPr="00CD3E6D">
        <w:rPr>
          <w:rFonts w:ascii="Arial" w:hAnsi="Arial" w:cs="Arial"/>
        </w:rPr>
        <w:t>ulcerosa</w:t>
      </w:r>
      <w:proofErr w:type="spellEnd"/>
      <w:r w:rsidR="002F31ED" w:rsidRPr="00CD3E6D">
        <w:rPr>
          <w:rFonts w:ascii="Arial" w:hAnsi="Arial" w:cs="Arial"/>
        </w:rPr>
        <w:t xml:space="preserve"> und Morbus Crohn</w:t>
      </w:r>
      <w:r w:rsidR="005B4270" w:rsidRPr="00CD3E6D">
        <w:rPr>
          <w:rFonts w:ascii="Arial" w:hAnsi="Arial" w:cs="Arial"/>
        </w:rPr>
        <w:t xml:space="preserve">, aber die Ursachen dieser Krankheiten sind nach wie vor nicht bekannt. Mehr als 5 Millionen </w:t>
      </w:r>
      <w:r w:rsidR="00972C1E">
        <w:rPr>
          <w:rFonts w:ascii="Arial" w:hAnsi="Arial" w:cs="Arial"/>
        </w:rPr>
        <w:t xml:space="preserve">Menschen </w:t>
      </w:r>
      <w:r w:rsidR="005B4270" w:rsidRPr="00CD3E6D">
        <w:rPr>
          <w:rFonts w:ascii="Arial" w:hAnsi="Arial" w:cs="Arial"/>
        </w:rPr>
        <w:t>könnten von diesen Erkrankungen betroffen sein.</w:t>
      </w:r>
      <w:r>
        <w:rPr>
          <w:rFonts w:ascii="Arial" w:hAnsi="Arial" w:cs="Arial"/>
        </w:rPr>
        <w:t xml:space="preserve"> </w:t>
      </w:r>
      <w:r w:rsidR="00972C1E">
        <w:rPr>
          <w:rFonts w:ascii="Arial" w:hAnsi="Arial" w:cs="Arial"/>
        </w:rPr>
        <w:t xml:space="preserve">Der </w:t>
      </w:r>
      <w:r w:rsidR="005B4270" w:rsidRPr="00CD3E6D">
        <w:rPr>
          <w:rFonts w:ascii="Arial" w:hAnsi="Arial" w:cs="Arial"/>
        </w:rPr>
        <w:t xml:space="preserve">Kongress </w:t>
      </w:r>
      <w:r>
        <w:rPr>
          <w:rFonts w:ascii="Arial" w:hAnsi="Arial" w:cs="Arial"/>
        </w:rPr>
        <w:t xml:space="preserve">im Messe Wien Exhibition &amp; </w:t>
      </w:r>
      <w:proofErr w:type="spellStart"/>
      <w:r>
        <w:rPr>
          <w:rFonts w:ascii="Arial" w:hAnsi="Arial" w:cs="Arial"/>
        </w:rPr>
        <w:t>Congress</w:t>
      </w:r>
      <w:proofErr w:type="spellEnd"/>
      <w:r>
        <w:rPr>
          <w:rFonts w:ascii="Arial" w:hAnsi="Arial" w:cs="Arial"/>
        </w:rPr>
        <w:t xml:space="preserve"> Center </w:t>
      </w:r>
      <w:r w:rsidR="005B4270" w:rsidRPr="00CD3E6D">
        <w:rPr>
          <w:rFonts w:ascii="Arial" w:hAnsi="Arial" w:cs="Arial"/>
        </w:rPr>
        <w:t>diskutiert neueste Forschungsergebnisse sowie Therapie- und Heilungsmöglichkeiten.</w:t>
      </w:r>
    </w:p>
    <w:p w14:paraId="29213C9D" w14:textId="77777777" w:rsidR="005B4270" w:rsidRPr="00CD3E6D" w:rsidRDefault="005B4270" w:rsidP="00CD3E6D">
      <w:pPr>
        <w:spacing w:after="0" w:line="360" w:lineRule="auto"/>
        <w:ind w:right="567"/>
        <w:jc w:val="both"/>
        <w:rPr>
          <w:rFonts w:ascii="Arial" w:hAnsi="Arial" w:cs="Arial"/>
          <w:b/>
        </w:rPr>
      </w:pPr>
    </w:p>
    <w:p w14:paraId="7B1F1365" w14:textId="77777777" w:rsidR="00CD3E6D" w:rsidRPr="00CD3E6D" w:rsidRDefault="00CD3E6D" w:rsidP="00CD3E6D">
      <w:pPr>
        <w:spacing w:after="0" w:line="360" w:lineRule="auto"/>
        <w:ind w:right="567"/>
        <w:jc w:val="both"/>
        <w:rPr>
          <w:rFonts w:ascii="Arial" w:hAnsi="Arial" w:cs="Arial"/>
          <w:b/>
        </w:rPr>
      </w:pPr>
      <w:r w:rsidRPr="00CD3E6D">
        <w:rPr>
          <w:rFonts w:ascii="Arial" w:hAnsi="Arial" w:cs="Arial"/>
          <w:b/>
        </w:rPr>
        <w:t>7.000 Teilnehmer aus 95 Ländern</w:t>
      </w:r>
    </w:p>
    <w:p w14:paraId="72380B04" w14:textId="77777777" w:rsidR="00CD3E6D" w:rsidRDefault="00CD3E6D" w:rsidP="00CD3E6D">
      <w:pPr>
        <w:spacing w:after="0" w:line="360" w:lineRule="auto"/>
        <w:ind w:right="567"/>
        <w:jc w:val="both"/>
        <w:rPr>
          <w:rFonts w:ascii="Arial" w:hAnsi="Arial" w:cs="Arial"/>
        </w:rPr>
      </w:pPr>
      <w:r w:rsidRPr="00CD3E6D">
        <w:rPr>
          <w:rFonts w:ascii="Arial" w:hAnsi="Arial" w:cs="Arial"/>
        </w:rPr>
        <w:t>Mehr als 7</w:t>
      </w:r>
      <w:r>
        <w:rPr>
          <w:rFonts w:ascii="Arial" w:hAnsi="Arial" w:cs="Arial"/>
        </w:rPr>
        <w:t xml:space="preserve">.000 Teilnehmer aus über </w:t>
      </w:r>
      <w:r w:rsidRPr="00CD3E6D">
        <w:rPr>
          <w:rFonts w:ascii="Arial" w:hAnsi="Arial" w:cs="Arial"/>
        </w:rPr>
        <w:t xml:space="preserve">95 Ländern werden zum 15. Jahreskongress der Europäischen </w:t>
      </w:r>
      <w:proofErr w:type="spellStart"/>
      <w:r w:rsidRPr="00CD3E6D">
        <w:rPr>
          <w:rFonts w:ascii="Arial" w:hAnsi="Arial" w:cs="Arial"/>
        </w:rPr>
        <w:t>Crohn’s</w:t>
      </w:r>
      <w:proofErr w:type="spellEnd"/>
      <w:r w:rsidRPr="00CD3E6D">
        <w:rPr>
          <w:rFonts w:ascii="Arial" w:hAnsi="Arial" w:cs="Arial"/>
        </w:rPr>
        <w:t xml:space="preserve"> un</w:t>
      </w:r>
      <w:r>
        <w:rPr>
          <w:rFonts w:ascii="Arial" w:hAnsi="Arial" w:cs="Arial"/>
        </w:rPr>
        <w:t>d Colitis Organisation vom 12. bis</w:t>
      </w:r>
      <w:r w:rsidRPr="00CD3E6D">
        <w:rPr>
          <w:rFonts w:ascii="Arial" w:hAnsi="Arial" w:cs="Arial"/>
        </w:rPr>
        <w:t xml:space="preserve"> 15. Februar 2020 im Messe Wien Exhibition &amp; </w:t>
      </w:r>
      <w:proofErr w:type="spellStart"/>
      <w:r w:rsidRPr="00CD3E6D">
        <w:rPr>
          <w:rFonts w:ascii="Arial" w:hAnsi="Arial" w:cs="Arial"/>
        </w:rPr>
        <w:t>Congress</w:t>
      </w:r>
      <w:proofErr w:type="spellEnd"/>
      <w:r w:rsidRPr="00CD3E6D">
        <w:rPr>
          <w:rFonts w:ascii="Arial" w:hAnsi="Arial" w:cs="Arial"/>
        </w:rPr>
        <w:t xml:space="preserve"> Center erwartet.</w:t>
      </w:r>
    </w:p>
    <w:p w14:paraId="6B0B8612" w14:textId="77777777" w:rsidR="00CD3E6D" w:rsidRPr="00CD3E6D" w:rsidRDefault="00CD3E6D" w:rsidP="00CD3E6D">
      <w:pPr>
        <w:spacing w:after="0" w:line="360" w:lineRule="auto"/>
        <w:ind w:right="567"/>
        <w:jc w:val="both"/>
        <w:rPr>
          <w:rFonts w:ascii="Arial" w:hAnsi="Arial" w:cs="Arial"/>
        </w:rPr>
      </w:pPr>
    </w:p>
    <w:p w14:paraId="342356DA" w14:textId="77777777" w:rsidR="00FB1BA2" w:rsidRPr="00CD3E6D" w:rsidRDefault="00FB1BA2" w:rsidP="00CD3E6D">
      <w:pPr>
        <w:spacing w:after="0" w:line="360" w:lineRule="auto"/>
        <w:ind w:right="567"/>
        <w:jc w:val="both"/>
        <w:rPr>
          <w:rFonts w:ascii="Arial" w:hAnsi="Arial" w:cs="Arial"/>
        </w:rPr>
      </w:pPr>
      <w:r w:rsidRPr="00CD3E6D">
        <w:rPr>
          <w:rFonts w:ascii="Arial" w:hAnsi="Arial" w:cs="Arial"/>
        </w:rPr>
        <w:t xml:space="preserve">„Think global </w:t>
      </w:r>
      <w:proofErr w:type="spellStart"/>
      <w:r w:rsidRPr="00CD3E6D">
        <w:rPr>
          <w:rFonts w:ascii="Arial" w:hAnsi="Arial" w:cs="Arial"/>
        </w:rPr>
        <w:t>and</w:t>
      </w:r>
      <w:proofErr w:type="spellEnd"/>
      <w:r w:rsidRPr="00CD3E6D">
        <w:rPr>
          <w:rFonts w:ascii="Arial" w:hAnsi="Arial" w:cs="Arial"/>
        </w:rPr>
        <w:t xml:space="preserve"> not </w:t>
      </w:r>
      <w:proofErr w:type="spellStart"/>
      <w:r w:rsidRPr="00CD3E6D">
        <w:rPr>
          <w:rFonts w:ascii="Arial" w:hAnsi="Arial" w:cs="Arial"/>
        </w:rPr>
        <w:t>local</w:t>
      </w:r>
      <w:proofErr w:type="spellEnd"/>
      <w:r w:rsidRPr="00CD3E6D">
        <w:rPr>
          <w:rFonts w:ascii="Arial" w:hAnsi="Arial" w:cs="Arial"/>
        </w:rPr>
        <w:t>“ lautet die Aufforder</w:t>
      </w:r>
      <w:r w:rsidR="00CD3E6D" w:rsidRPr="00CD3E6D">
        <w:rPr>
          <w:rFonts w:ascii="Arial" w:hAnsi="Arial" w:cs="Arial"/>
        </w:rPr>
        <w:t>u</w:t>
      </w:r>
      <w:r w:rsidRPr="00CD3E6D">
        <w:rPr>
          <w:rFonts w:ascii="Arial" w:hAnsi="Arial" w:cs="Arial"/>
        </w:rPr>
        <w:t xml:space="preserve">ng in der Einladung zum ECCO </w:t>
      </w:r>
      <w:proofErr w:type="spellStart"/>
      <w:r w:rsidRPr="00CD3E6D">
        <w:rPr>
          <w:rFonts w:ascii="Arial" w:hAnsi="Arial" w:cs="Arial"/>
        </w:rPr>
        <w:t>Congress</w:t>
      </w:r>
      <w:proofErr w:type="spellEnd"/>
      <w:r w:rsidRPr="00CD3E6D">
        <w:rPr>
          <w:rFonts w:ascii="Arial" w:hAnsi="Arial" w:cs="Arial"/>
        </w:rPr>
        <w:t>:</w:t>
      </w:r>
      <w:r w:rsidR="00CD3E6D">
        <w:rPr>
          <w:rFonts w:ascii="Arial" w:hAnsi="Arial" w:cs="Arial"/>
        </w:rPr>
        <w:t xml:space="preserve"> </w:t>
      </w:r>
      <w:r w:rsidRPr="00CD3E6D">
        <w:rPr>
          <w:rFonts w:ascii="Arial" w:hAnsi="Arial" w:cs="Arial"/>
        </w:rPr>
        <w:t xml:space="preserve">Der Kongress </w:t>
      </w:r>
      <w:r w:rsidR="00CD3E6D">
        <w:rPr>
          <w:rFonts w:ascii="Arial" w:hAnsi="Arial" w:cs="Arial"/>
        </w:rPr>
        <w:t xml:space="preserve">in der Messe Wien </w:t>
      </w:r>
      <w:r w:rsidRPr="00CD3E6D">
        <w:rPr>
          <w:rFonts w:ascii="Arial" w:hAnsi="Arial" w:cs="Arial"/>
        </w:rPr>
        <w:t>präsentiert neueste Erkenntnisse – und es wird intensive Diskussionen unter den Fachkräften über die Behandlungs- und Therapiemethoden zum Wohl der Patienten geben.</w:t>
      </w:r>
    </w:p>
    <w:p w14:paraId="4AC7BBD7" w14:textId="77777777" w:rsidR="00911407" w:rsidRPr="00CD3E6D" w:rsidRDefault="00FB1BA2" w:rsidP="00CD3E6D">
      <w:pPr>
        <w:spacing w:after="0" w:line="360" w:lineRule="auto"/>
        <w:ind w:right="567"/>
        <w:jc w:val="both"/>
        <w:rPr>
          <w:rFonts w:ascii="Arial" w:hAnsi="Arial" w:cs="Arial"/>
        </w:rPr>
      </w:pPr>
      <w:r w:rsidRPr="00CD3E6D">
        <w:rPr>
          <w:rFonts w:ascii="Arial" w:hAnsi="Arial" w:cs="Arial"/>
        </w:rPr>
        <w:t xml:space="preserve">Laut der Europäischen Patienten Organisation Crohn und Colitis (EFCCA) sind </w:t>
      </w:r>
      <w:r w:rsidR="005B4270" w:rsidRPr="00CD3E6D">
        <w:rPr>
          <w:rFonts w:ascii="Arial" w:hAnsi="Arial" w:cs="Arial"/>
        </w:rPr>
        <w:t>Männer und Frauen gleicherma</w:t>
      </w:r>
      <w:r w:rsidR="004C49FB" w:rsidRPr="00CD3E6D">
        <w:rPr>
          <w:rFonts w:ascii="Arial" w:hAnsi="Arial" w:cs="Arial"/>
        </w:rPr>
        <w:t>ß</w:t>
      </w:r>
      <w:r w:rsidR="005B4270" w:rsidRPr="00CD3E6D">
        <w:rPr>
          <w:rFonts w:ascii="Arial" w:hAnsi="Arial" w:cs="Arial"/>
        </w:rPr>
        <w:t xml:space="preserve">en von </w:t>
      </w:r>
      <w:r w:rsidR="00911407" w:rsidRPr="00CD3E6D">
        <w:rPr>
          <w:rFonts w:ascii="Arial" w:hAnsi="Arial" w:cs="Arial"/>
        </w:rPr>
        <w:t xml:space="preserve">diesen </w:t>
      </w:r>
      <w:r w:rsidR="005B4270" w:rsidRPr="00CD3E6D">
        <w:rPr>
          <w:rFonts w:ascii="Arial" w:hAnsi="Arial" w:cs="Arial"/>
        </w:rPr>
        <w:t>Erkrankungen betroffen</w:t>
      </w:r>
      <w:r w:rsidRPr="00CD3E6D">
        <w:rPr>
          <w:rFonts w:ascii="Arial" w:hAnsi="Arial" w:cs="Arial"/>
        </w:rPr>
        <w:t>. Sie</w:t>
      </w:r>
      <w:r w:rsidR="005B4270" w:rsidRPr="00CD3E6D">
        <w:rPr>
          <w:rFonts w:ascii="Arial" w:hAnsi="Arial" w:cs="Arial"/>
        </w:rPr>
        <w:t xml:space="preserve"> kann in jedem Alter auftreten, häufiger jedoch bei Jugendlichen und jungen Erwachsenen zwischen 15 und 35 Jahren. </w:t>
      </w:r>
    </w:p>
    <w:p w14:paraId="6B7E0E5B" w14:textId="77777777" w:rsidR="00911407" w:rsidRPr="00CD3E6D" w:rsidRDefault="00911407" w:rsidP="00CD3E6D">
      <w:pPr>
        <w:spacing w:after="0" w:line="360" w:lineRule="auto"/>
        <w:ind w:right="567"/>
        <w:jc w:val="both"/>
        <w:rPr>
          <w:rFonts w:ascii="Arial" w:hAnsi="Arial" w:cs="Arial"/>
          <w:b/>
        </w:rPr>
      </w:pPr>
    </w:p>
    <w:p w14:paraId="5DF99E6F" w14:textId="77777777" w:rsidR="00DE2D0A" w:rsidRDefault="00DE2D0A" w:rsidP="00CD3E6D">
      <w:pPr>
        <w:spacing w:after="0" w:line="360" w:lineRule="auto"/>
        <w:ind w:right="567"/>
        <w:jc w:val="both"/>
        <w:rPr>
          <w:rFonts w:ascii="Arial" w:hAnsi="Arial" w:cs="Arial"/>
        </w:rPr>
      </w:pPr>
      <w:r w:rsidRPr="00CD3E6D">
        <w:rPr>
          <w:rFonts w:ascii="Arial" w:hAnsi="Arial" w:cs="Arial"/>
        </w:rPr>
        <w:t xml:space="preserve">Prof. Silvio </w:t>
      </w:r>
      <w:proofErr w:type="spellStart"/>
      <w:r w:rsidRPr="00CD3E6D">
        <w:rPr>
          <w:rFonts w:ascii="Arial" w:hAnsi="Arial" w:cs="Arial"/>
        </w:rPr>
        <w:t>Danese</w:t>
      </w:r>
      <w:proofErr w:type="spellEnd"/>
      <w:r w:rsidRPr="00CD3E6D">
        <w:rPr>
          <w:rFonts w:ascii="Arial" w:hAnsi="Arial" w:cs="Arial"/>
        </w:rPr>
        <w:t xml:space="preserve">, Präsident der Europäischen </w:t>
      </w:r>
      <w:proofErr w:type="spellStart"/>
      <w:r w:rsidRPr="00CD3E6D">
        <w:rPr>
          <w:rFonts w:ascii="Arial" w:hAnsi="Arial" w:cs="Arial"/>
        </w:rPr>
        <w:t>Crohn’s</w:t>
      </w:r>
      <w:proofErr w:type="spellEnd"/>
      <w:r w:rsidRPr="00CD3E6D">
        <w:rPr>
          <w:rFonts w:ascii="Arial" w:hAnsi="Arial" w:cs="Arial"/>
        </w:rPr>
        <w:t xml:space="preserve"> und Colitis Organisation:</w:t>
      </w:r>
      <w:r w:rsidR="00CD3E6D">
        <w:rPr>
          <w:rFonts w:ascii="Arial" w:hAnsi="Arial" w:cs="Arial"/>
        </w:rPr>
        <w:t xml:space="preserve"> „Das Thema des Kongresses ‚IBD </w:t>
      </w:r>
      <w:proofErr w:type="spellStart"/>
      <w:r w:rsidR="00CD3E6D">
        <w:rPr>
          <w:rFonts w:ascii="Arial" w:hAnsi="Arial" w:cs="Arial"/>
        </w:rPr>
        <w:t>beyond</w:t>
      </w:r>
      <w:proofErr w:type="spellEnd"/>
      <w:r w:rsidR="00CD3E6D">
        <w:rPr>
          <w:rFonts w:ascii="Arial" w:hAnsi="Arial" w:cs="Arial"/>
        </w:rPr>
        <w:t xml:space="preserve"> 2020‘</w:t>
      </w:r>
      <w:r w:rsidRPr="00CD3E6D">
        <w:rPr>
          <w:rFonts w:ascii="Arial" w:hAnsi="Arial" w:cs="Arial"/>
        </w:rPr>
        <w:t xml:space="preserve"> bietet ein fantastisches Programm: Die The</w:t>
      </w:r>
      <w:r w:rsidR="00CD3E6D">
        <w:rPr>
          <w:rFonts w:ascii="Arial" w:hAnsi="Arial" w:cs="Arial"/>
        </w:rPr>
        <w:t>men-Highlights werden sich mit ‚heißen‘</w:t>
      </w:r>
      <w:r w:rsidRPr="00CD3E6D">
        <w:rPr>
          <w:rFonts w:ascii="Arial" w:hAnsi="Arial" w:cs="Arial"/>
        </w:rPr>
        <w:t xml:space="preserve"> Diskussionsrunden der Zukunft</w:t>
      </w:r>
      <w:r w:rsidR="00FB1BA2" w:rsidRPr="00CD3E6D">
        <w:rPr>
          <w:rFonts w:ascii="Arial" w:hAnsi="Arial" w:cs="Arial"/>
        </w:rPr>
        <w:t xml:space="preserve"> von</w:t>
      </w:r>
      <w:r w:rsidRPr="00CD3E6D">
        <w:rPr>
          <w:rFonts w:ascii="Arial" w:hAnsi="Arial" w:cs="Arial"/>
        </w:rPr>
        <w:t xml:space="preserve"> TNF </w:t>
      </w:r>
      <w:r w:rsidRPr="00CD3E6D">
        <w:rPr>
          <w:rFonts w:ascii="Arial" w:hAnsi="Arial" w:cs="Arial"/>
        </w:rPr>
        <w:lastRenderedPageBreak/>
        <w:t>Behandlungen, der Herausforderung von Chirurgie vor Medizinischer Therapie und den neuen Möglichkeiten der Beobachtung der Krankheitsaktivität</w:t>
      </w:r>
      <w:r w:rsidR="00FB1BA2" w:rsidRPr="00CD3E6D">
        <w:rPr>
          <w:rFonts w:ascii="Arial" w:hAnsi="Arial" w:cs="Arial"/>
        </w:rPr>
        <w:t xml:space="preserve"> widmen.</w:t>
      </w:r>
      <w:r w:rsidRPr="00CD3E6D">
        <w:rPr>
          <w:rFonts w:ascii="Arial" w:hAnsi="Arial" w:cs="Arial"/>
        </w:rPr>
        <w:t>“</w:t>
      </w:r>
    </w:p>
    <w:p w14:paraId="5F1F7043" w14:textId="78BC4F84" w:rsidR="00E44A05" w:rsidRDefault="00E44A05" w:rsidP="00CD3E6D">
      <w:pPr>
        <w:spacing w:after="0" w:line="360" w:lineRule="auto"/>
        <w:ind w:right="567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4E35447E" w14:textId="1F88D350" w:rsidR="00CD3E6D" w:rsidRPr="00CD3E6D" w:rsidRDefault="00CD3E6D" w:rsidP="00CD3E6D">
      <w:pPr>
        <w:spacing w:after="0" w:line="360" w:lineRule="auto"/>
        <w:ind w:right="567"/>
        <w:jc w:val="both"/>
        <w:rPr>
          <w:rFonts w:ascii="Arial" w:hAnsi="Arial" w:cs="Arial"/>
          <w:b/>
        </w:rPr>
      </w:pPr>
      <w:r w:rsidRPr="00CD3E6D">
        <w:rPr>
          <w:rFonts w:ascii="Arial" w:hAnsi="Arial" w:cs="Arial"/>
          <w:b/>
        </w:rPr>
        <w:t>180 Vortragende und 900 wissenschaftliche Poster</w:t>
      </w:r>
    </w:p>
    <w:p w14:paraId="6C917335" w14:textId="77777777" w:rsidR="00A4613D" w:rsidRPr="00CD3E6D" w:rsidRDefault="00FB1BA2" w:rsidP="00CD3E6D">
      <w:pPr>
        <w:spacing w:after="0" w:line="360" w:lineRule="auto"/>
        <w:ind w:right="567"/>
        <w:jc w:val="both"/>
        <w:rPr>
          <w:rFonts w:ascii="Arial" w:hAnsi="Arial" w:cs="Arial"/>
        </w:rPr>
      </w:pPr>
      <w:r w:rsidRPr="00CD3E6D">
        <w:rPr>
          <w:rFonts w:ascii="Arial" w:hAnsi="Arial" w:cs="Arial"/>
        </w:rPr>
        <w:t>Ein weiterer</w:t>
      </w:r>
      <w:r w:rsidR="00DE2D0A" w:rsidRPr="00CD3E6D">
        <w:rPr>
          <w:rFonts w:ascii="Arial" w:hAnsi="Arial" w:cs="Arial"/>
        </w:rPr>
        <w:t xml:space="preserve"> Aspekt </w:t>
      </w:r>
      <w:r w:rsidR="00745C0F" w:rsidRPr="00CD3E6D">
        <w:rPr>
          <w:rFonts w:ascii="Arial" w:hAnsi="Arial" w:cs="Arial"/>
        </w:rPr>
        <w:t xml:space="preserve">des </w:t>
      </w:r>
      <w:r w:rsidR="00A4613D" w:rsidRPr="00CD3E6D">
        <w:rPr>
          <w:rFonts w:ascii="Arial" w:hAnsi="Arial" w:cs="Arial"/>
        </w:rPr>
        <w:t>wissenschaftlichen Programm</w:t>
      </w:r>
      <w:r w:rsidR="00745C0F" w:rsidRPr="00CD3E6D">
        <w:rPr>
          <w:rFonts w:ascii="Arial" w:hAnsi="Arial" w:cs="Arial"/>
        </w:rPr>
        <w:t>es</w:t>
      </w:r>
      <w:r w:rsidR="00A4613D" w:rsidRPr="00CD3E6D">
        <w:rPr>
          <w:rFonts w:ascii="Arial" w:hAnsi="Arial" w:cs="Arial"/>
        </w:rPr>
        <w:t xml:space="preserve"> </w:t>
      </w:r>
      <w:r w:rsidRPr="00CD3E6D">
        <w:rPr>
          <w:rFonts w:ascii="Arial" w:hAnsi="Arial" w:cs="Arial"/>
        </w:rPr>
        <w:t xml:space="preserve">ist </w:t>
      </w:r>
      <w:r w:rsidR="00745C0F" w:rsidRPr="00CD3E6D">
        <w:rPr>
          <w:rFonts w:ascii="Arial" w:hAnsi="Arial" w:cs="Arial"/>
        </w:rPr>
        <w:t>die Entwicklung von</w:t>
      </w:r>
      <w:r w:rsidR="00CD3E6D">
        <w:rPr>
          <w:rFonts w:ascii="Arial" w:hAnsi="Arial" w:cs="Arial"/>
        </w:rPr>
        <w:t xml:space="preserve"> Qualitätsstandards </w:t>
      </w:r>
      <w:r w:rsidR="00A4613D" w:rsidRPr="00CD3E6D">
        <w:rPr>
          <w:rFonts w:ascii="Arial" w:hAnsi="Arial" w:cs="Arial"/>
        </w:rPr>
        <w:t xml:space="preserve">bei der Pflege - wie arbeiten multidisziplinäre Teams zusammen (Ärzte, </w:t>
      </w:r>
      <w:proofErr w:type="spellStart"/>
      <w:r w:rsidR="00A4613D" w:rsidRPr="00CD3E6D">
        <w:rPr>
          <w:rFonts w:ascii="Arial" w:hAnsi="Arial" w:cs="Arial"/>
        </w:rPr>
        <w:t>Diätologen</w:t>
      </w:r>
      <w:proofErr w:type="spellEnd"/>
      <w:r w:rsidR="00A4613D" w:rsidRPr="00CD3E6D">
        <w:rPr>
          <w:rFonts w:ascii="Arial" w:hAnsi="Arial" w:cs="Arial"/>
        </w:rPr>
        <w:t>, Krankenschwestern, Chirurgen, Psych</w:t>
      </w:r>
      <w:r w:rsidR="00CD3E6D">
        <w:rPr>
          <w:rFonts w:ascii="Arial" w:hAnsi="Arial" w:cs="Arial"/>
        </w:rPr>
        <w:t xml:space="preserve">ologen, Radiologen etc.) – und </w:t>
      </w:r>
      <w:r w:rsidR="00A4613D" w:rsidRPr="00CD3E6D">
        <w:rPr>
          <w:rFonts w:ascii="Arial" w:hAnsi="Arial" w:cs="Arial"/>
        </w:rPr>
        <w:t>wie können diese Standards für ein IBD (</w:t>
      </w:r>
      <w:proofErr w:type="spellStart"/>
      <w:r w:rsidR="00A4613D" w:rsidRPr="00CD3E6D">
        <w:rPr>
          <w:rFonts w:ascii="Arial" w:hAnsi="Arial" w:cs="Arial"/>
        </w:rPr>
        <w:t>Inflammatroy</w:t>
      </w:r>
      <w:proofErr w:type="spellEnd"/>
      <w:r w:rsidR="00A4613D" w:rsidRPr="00CD3E6D">
        <w:rPr>
          <w:rFonts w:ascii="Arial" w:hAnsi="Arial" w:cs="Arial"/>
        </w:rPr>
        <w:t xml:space="preserve"> </w:t>
      </w:r>
      <w:proofErr w:type="spellStart"/>
      <w:r w:rsidR="00A4613D" w:rsidRPr="00CD3E6D">
        <w:rPr>
          <w:rFonts w:ascii="Arial" w:hAnsi="Arial" w:cs="Arial"/>
        </w:rPr>
        <w:t>Bowel</w:t>
      </w:r>
      <w:proofErr w:type="spellEnd"/>
      <w:r w:rsidR="00A4613D" w:rsidRPr="00CD3E6D">
        <w:rPr>
          <w:rFonts w:ascii="Arial" w:hAnsi="Arial" w:cs="Arial"/>
        </w:rPr>
        <w:t xml:space="preserve"> </w:t>
      </w:r>
      <w:proofErr w:type="spellStart"/>
      <w:r w:rsidR="00A4613D" w:rsidRPr="00CD3E6D">
        <w:rPr>
          <w:rFonts w:ascii="Arial" w:hAnsi="Arial" w:cs="Arial"/>
        </w:rPr>
        <w:t>Diseases</w:t>
      </w:r>
      <w:proofErr w:type="spellEnd"/>
      <w:r w:rsidR="00A4613D" w:rsidRPr="00CD3E6D">
        <w:rPr>
          <w:rFonts w:ascii="Arial" w:hAnsi="Arial" w:cs="Arial"/>
        </w:rPr>
        <w:t>) Zentrum entwickelt werden.</w:t>
      </w:r>
    </w:p>
    <w:p w14:paraId="22FDA580" w14:textId="77777777" w:rsidR="00745C0F" w:rsidRPr="00CD3E6D" w:rsidRDefault="004541F7" w:rsidP="00CD3E6D">
      <w:pPr>
        <w:spacing w:after="0" w:line="360" w:lineRule="auto"/>
        <w:ind w:right="567"/>
        <w:jc w:val="both"/>
        <w:rPr>
          <w:rFonts w:ascii="Arial" w:hAnsi="Arial" w:cs="Arial"/>
        </w:rPr>
      </w:pPr>
      <w:r w:rsidRPr="00CD3E6D">
        <w:rPr>
          <w:rFonts w:ascii="Arial" w:hAnsi="Arial" w:cs="Arial"/>
        </w:rPr>
        <w:t xml:space="preserve">Mehr als 180 Vortragende </w:t>
      </w:r>
      <w:r w:rsidR="00745C0F" w:rsidRPr="00CD3E6D">
        <w:rPr>
          <w:rFonts w:ascii="Arial" w:hAnsi="Arial" w:cs="Arial"/>
        </w:rPr>
        <w:t>präsentieren</w:t>
      </w:r>
      <w:r w:rsidRPr="00CD3E6D">
        <w:rPr>
          <w:rFonts w:ascii="Arial" w:hAnsi="Arial" w:cs="Arial"/>
        </w:rPr>
        <w:t xml:space="preserve"> neueste Erkenntnisse in der Forschung und Behandlung </w:t>
      </w:r>
      <w:r w:rsidR="00745C0F" w:rsidRPr="00CD3E6D">
        <w:rPr>
          <w:rFonts w:ascii="Arial" w:hAnsi="Arial" w:cs="Arial"/>
        </w:rPr>
        <w:t>chronisch-entzündlicher Darmerkrankungen.</w:t>
      </w:r>
      <w:r w:rsidR="00CD3E6D">
        <w:rPr>
          <w:rFonts w:ascii="Arial" w:hAnsi="Arial" w:cs="Arial"/>
        </w:rPr>
        <w:t xml:space="preserve"> </w:t>
      </w:r>
      <w:r w:rsidR="00745C0F" w:rsidRPr="00CD3E6D">
        <w:rPr>
          <w:rFonts w:ascii="Arial" w:hAnsi="Arial" w:cs="Arial"/>
        </w:rPr>
        <w:t>Zusätzlich werden r</w:t>
      </w:r>
      <w:r w:rsidRPr="00CD3E6D">
        <w:rPr>
          <w:rFonts w:ascii="Arial" w:hAnsi="Arial" w:cs="Arial"/>
        </w:rPr>
        <w:t xml:space="preserve">und 900 wissenschaftliche Poster den fachlichen Diskurs </w:t>
      </w:r>
      <w:r w:rsidR="00745C0F" w:rsidRPr="00CD3E6D">
        <w:rPr>
          <w:rFonts w:ascii="Arial" w:hAnsi="Arial" w:cs="Arial"/>
        </w:rPr>
        <w:t>ergänzen. Eine begleitende Fachausstellung mit mehr als 40 Ausstellern präsentiert die neuesten Forschungsergebnisse im Pharmabereich.</w:t>
      </w:r>
    </w:p>
    <w:p w14:paraId="77C2F30B" w14:textId="77777777" w:rsidR="00745C0F" w:rsidRPr="00CD3E6D" w:rsidRDefault="00745C0F" w:rsidP="00CD3E6D">
      <w:pPr>
        <w:spacing w:after="0" w:line="360" w:lineRule="auto"/>
        <w:ind w:right="567"/>
        <w:jc w:val="both"/>
        <w:rPr>
          <w:rFonts w:ascii="Arial" w:hAnsi="Arial" w:cs="Arial"/>
        </w:rPr>
      </w:pPr>
    </w:p>
    <w:p w14:paraId="0CF2DB25" w14:textId="77777777" w:rsidR="004541F7" w:rsidRPr="00CD3E6D" w:rsidRDefault="00745C0F" w:rsidP="00CD3E6D">
      <w:pPr>
        <w:spacing w:after="0" w:line="360" w:lineRule="auto"/>
        <w:ind w:right="567"/>
        <w:jc w:val="both"/>
        <w:rPr>
          <w:rFonts w:ascii="Arial" w:hAnsi="Arial" w:cs="Arial"/>
        </w:rPr>
      </w:pPr>
      <w:r w:rsidRPr="00CD3E6D">
        <w:rPr>
          <w:rFonts w:ascii="Arial" w:hAnsi="Arial" w:cs="Arial"/>
        </w:rPr>
        <w:t xml:space="preserve">Martina Candillo, Direktorin </w:t>
      </w:r>
      <w:proofErr w:type="spellStart"/>
      <w:r w:rsidR="00CD3E6D">
        <w:rPr>
          <w:rFonts w:ascii="Arial" w:hAnsi="Arial" w:cs="Arial"/>
        </w:rPr>
        <w:t>Congres</w:t>
      </w:r>
      <w:r w:rsidRPr="00CD3E6D">
        <w:rPr>
          <w:rFonts w:ascii="Arial" w:hAnsi="Arial" w:cs="Arial"/>
        </w:rPr>
        <w:t>ses</w:t>
      </w:r>
      <w:proofErr w:type="spellEnd"/>
      <w:r w:rsidRPr="00CD3E6D">
        <w:rPr>
          <w:rFonts w:ascii="Arial" w:hAnsi="Arial" w:cs="Arial"/>
        </w:rPr>
        <w:t xml:space="preserve"> &amp; Events, Messe Wi</w:t>
      </w:r>
      <w:r w:rsidR="00CD3E6D">
        <w:rPr>
          <w:rFonts w:ascii="Arial" w:hAnsi="Arial" w:cs="Arial"/>
        </w:rPr>
        <w:t xml:space="preserve">en Exhibition &amp; </w:t>
      </w:r>
      <w:proofErr w:type="spellStart"/>
      <w:r w:rsidR="00CD3E6D">
        <w:rPr>
          <w:rFonts w:ascii="Arial" w:hAnsi="Arial" w:cs="Arial"/>
        </w:rPr>
        <w:t>Congress</w:t>
      </w:r>
      <w:proofErr w:type="spellEnd"/>
      <w:r w:rsidR="00CD3E6D">
        <w:rPr>
          <w:rFonts w:ascii="Arial" w:hAnsi="Arial" w:cs="Arial"/>
        </w:rPr>
        <w:t xml:space="preserve"> Center</w:t>
      </w:r>
      <w:r w:rsidRPr="00CD3E6D">
        <w:rPr>
          <w:rFonts w:ascii="Arial" w:hAnsi="Arial" w:cs="Arial"/>
        </w:rPr>
        <w:t xml:space="preserve">: </w:t>
      </w:r>
      <w:r w:rsidR="00FB1BA2" w:rsidRPr="00CD3E6D">
        <w:rPr>
          <w:rFonts w:ascii="Arial" w:hAnsi="Arial" w:cs="Arial"/>
        </w:rPr>
        <w:t>„</w:t>
      </w:r>
      <w:r w:rsidRPr="00CD3E6D">
        <w:rPr>
          <w:rFonts w:ascii="Arial" w:hAnsi="Arial" w:cs="Arial"/>
        </w:rPr>
        <w:t xml:space="preserve">Wir freuen uns, dass der Jahreskongress der Europäischen </w:t>
      </w:r>
      <w:proofErr w:type="spellStart"/>
      <w:r w:rsidRPr="00CD3E6D">
        <w:rPr>
          <w:rFonts w:ascii="Arial" w:hAnsi="Arial" w:cs="Arial"/>
        </w:rPr>
        <w:t>Crohn’s</w:t>
      </w:r>
      <w:proofErr w:type="spellEnd"/>
      <w:r w:rsidRPr="00CD3E6D">
        <w:rPr>
          <w:rFonts w:ascii="Arial" w:hAnsi="Arial" w:cs="Arial"/>
        </w:rPr>
        <w:t xml:space="preserve"> und Colitis Organisation nach 2018 erneut im Messe Wien Exhibition &amp; </w:t>
      </w:r>
      <w:proofErr w:type="spellStart"/>
      <w:r w:rsidRPr="00CD3E6D">
        <w:rPr>
          <w:rFonts w:ascii="Arial" w:hAnsi="Arial" w:cs="Arial"/>
        </w:rPr>
        <w:t>Congress</w:t>
      </w:r>
      <w:proofErr w:type="spellEnd"/>
      <w:r w:rsidRPr="00CD3E6D">
        <w:rPr>
          <w:rFonts w:ascii="Arial" w:hAnsi="Arial" w:cs="Arial"/>
        </w:rPr>
        <w:t xml:space="preserve"> Center stattfindet. Dieser Kongress unterstreicht e</w:t>
      </w:r>
      <w:r w:rsidR="00CD3E6D">
        <w:rPr>
          <w:rFonts w:ascii="Arial" w:hAnsi="Arial" w:cs="Arial"/>
        </w:rPr>
        <w:t>rneut</w:t>
      </w:r>
      <w:r w:rsidRPr="00CD3E6D">
        <w:rPr>
          <w:rFonts w:ascii="Arial" w:hAnsi="Arial" w:cs="Arial"/>
        </w:rPr>
        <w:t xml:space="preserve"> die führende Rolle Wiens als Ort wissenschaftlicher Begegnungen, insbesondere im Bereich der Humanmedizin“.</w:t>
      </w:r>
      <w:r w:rsidR="00216045">
        <w:rPr>
          <w:rFonts w:ascii="Arial" w:hAnsi="Arial" w:cs="Arial"/>
        </w:rPr>
        <w:t xml:space="preserve"> (+++)</w:t>
      </w:r>
    </w:p>
    <w:p w14:paraId="5BCDCE84" w14:textId="77777777" w:rsidR="00745C0F" w:rsidRPr="00CD3E6D" w:rsidRDefault="00745C0F" w:rsidP="00CD3E6D">
      <w:pPr>
        <w:spacing w:after="0" w:line="360" w:lineRule="auto"/>
        <w:ind w:right="567"/>
        <w:jc w:val="both"/>
        <w:rPr>
          <w:rFonts w:ascii="Arial" w:hAnsi="Arial" w:cs="Arial"/>
        </w:rPr>
      </w:pPr>
    </w:p>
    <w:p w14:paraId="01788103" w14:textId="77777777" w:rsidR="00216045" w:rsidRDefault="00216045" w:rsidP="00CD3E6D">
      <w:pPr>
        <w:spacing w:after="0" w:line="360" w:lineRule="auto"/>
        <w:ind w:right="567"/>
        <w:jc w:val="both"/>
        <w:rPr>
          <w:rFonts w:ascii="Arial" w:hAnsi="Arial" w:cs="Arial"/>
        </w:rPr>
      </w:pPr>
    </w:p>
    <w:p w14:paraId="06FA0884" w14:textId="77777777" w:rsidR="00745C0F" w:rsidRPr="00CD3E6D" w:rsidRDefault="00745C0F" w:rsidP="00CD3E6D">
      <w:pPr>
        <w:spacing w:after="0" w:line="360" w:lineRule="auto"/>
        <w:ind w:right="567"/>
        <w:jc w:val="both"/>
        <w:rPr>
          <w:rFonts w:ascii="Arial" w:hAnsi="Arial" w:cs="Arial"/>
        </w:rPr>
      </w:pPr>
      <w:r w:rsidRPr="00CD3E6D">
        <w:rPr>
          <w:rFonts w:ascii="Arial" w:hAnsi="Arial" w:cs="Arial"/>
        </w:rPr>
        <w:t>Informationen zu</w:t>
      </w:r>
      <w:r w:rsidR="00E30724" w:rsidRPr="00CD3E6D">
        <w:rPr>
          <w:rFonts w:ascii="Arial" w:hAnsi="Arial" w:cs="Arial"/>
        </w:rPr>
        <w:t xml:space="preserve">m </w:t>
      </w:r>
      <w:r w:rsidR="00E30724" w:rsidRPr="00216045">
        <w:rPr>
          <w:rFonts w:ascii="Arial" w:hAnsi="Arial" w:cs="Arial"/>
          <w:u w:val="single"/>
        </w:rPr>
        <w:t xml:space="preserve">15. Kongress </w:t>
      </w:r>
      <w:r w:rsidR="00216045" w:rsidRPr="00216045">
        <w:rPr>
          <w:rFonts w:ascii="Arial" w:hAnsi="Arial" w:cs="Arial"/>
          <w:u w:val="single"/>
        </w:rPr>
        <w:t xml:space="preserve">der Europäischen </w:t>
      </w:r>
      <w:proofErr w:type="spellStart"/>
      <w:r w:rsidR="00216045" w:rsidRPr="00216045">
        <w:rPr>
          <w:rFonts w:ascii="Arial" w:hAnsi="Arial" w:cs="Arial"/>
          <w:u w:val="single"/>
        </w:rPr>
        <w:t>Crohn’s</w:t>
      </w:r>
      <w:proofErr w:type="spellEnd"/>
      <w:r w:rsidR="00216045" w:rsidRPr="00216045">
        <w:rPr>
          <w:rFonts w:ascii="Arial" w:hAnsi="Arial" w:cs="Arial"/>
          <w:u w:val="single"/>
        </w:rPr>
        <w:t xml:space="preserve"> und Colitis Organisation</w:t>
      </w:r>
      <w:r w:rsidRPr="00CD3E6D">
        <w:rPr>
          <w:rFonts w:ascii="Arial" w:hAnsi="Arial" w:cs="Arial"/>
        </w:rPr>
        <w:t>:</w:t>
      </w:r>
    </w:p>
    <w:p w14:paraId="41255AD0" w14:textId="77777777" w:rsidR="00745C0F" w:rsidRPr="00D218F3" w:rsidRDefault="00FB1BA2" w:rsidP="00CD3E6D">
      <w:pPr>
        <w:spacing w:after="0" w:line="360" w:lineRule="auto"/>
        <w:ind w:right="567"/>
        <w:jc w:val="both"/>
        <w:rPr>
          <w:rFonts w:ascii="Arial" w:hAnsi="Arial" w:cs="Arial"/>
          <w:lang w:val="de-DE"/>
        </w:rPr>
      </w:pPr>
      <w:r w:rsidRPr="00D218F3">
        <w:rPr>
          <w:rFonts w:ascii="Arial" w:hAnsi="Arial" w:cs="Arial"/>
          <w:lang w:val="de-DE"/>
        </w:rPr>
        <w:t xml:space="preserve">ECCO Office – Europäischen </w:t>
      </w:r>
      <w:proofErr w:type="spellStart"/>
      <w:r w:rsidRPr="00D218F3">
        <w:rPr>
          <w:rFonts w:ascii="Arial" w:hAnsi="Arial" w:cs="Arial"/>
          <w:lang w:val="de-DE"/>
        </w:rPr>
        <w:t>Crohn’s</w:t>
      </w:r>
      <w:proofErr w:type="spellEnd"/>
      <w:r w:rsidRPr="00D218F3">
        <w:rPr>
          <w:rFonts w:ascii="Arial" w:hAnsi="Arial" w:cs="Arial"/>
          <w:lang w:val="de-DE"/>
        </w:rPr>
        <w:t xml:space="preserve"> und Colitis Organisation</w:t>
      </w:r>
    </w:p>
    <w:p w14:paraId="5119BF02" w14:textId="77777777" w:rsidR="00FB1BA2" w:rsidRPr="00DD1F9A" w:rsidRDefault="00D218F3" w:rsidP="00CD3E6D">
      <w:pPr>
        <w:spacing w:after="0" w:line="360" w:lineRule="auto"/>
        <w:ind w:right="567"/>
        <w:jc w:val="both"/>
        <w:rPr>
          <w:rStyle w:val="Hyperlink"/>
          <w:rFonts w:ascii="Arial" w:hAnsi="Arial" w:cs="Arial"/>
          <w:lang w:val="en-US"/>
        </w:rPr>
      </w:pPr>
      <w:hyperlink r:id="rId6" w:history="1">
        <w:r w:rsidR="00FB1BA2" w:rsidRPr="00DD1F9A">
          <w:rPr>
            <w:rStyle w:val="Hyperlink"/>
            <w:rFonts w:ascii="Arial" w:hAnsi="Arial" w:cs="Arial"/>
            <w:lang w:val="en-US"/>
          </w:rPr>
          <w:t>ecco@ecco-ibd.eu</w:t>
        </w:r>
      </w:hyperlink>
    </w:p>
    <w:p w14:paraId="63C17F00" w14:textId="77777777" w:rsidR="00CD3E6D" w:rsidRPr="00DD1F9A" w:rsidRDefault="00CD3E6D" w:rsidP="00CD3E6D">
      <w:pPr>
        <w:spacing w:after="0" w:line="360" w:lineRule="auto"/>
        <w:ind w:right="567"/>
        <w:jc w:val="both"/>
        <w:rPr>
          <w:rFonts w:ascii="Arial" w:hAnsi="Arial" w:cs="Arial"/>
          <w:color w:val="FF0000"/>
          <w:lang w:val="en-US"/>
        </w:rPr>
      </w:pPr>
    </w:p>
    <w:p w14:paraId="11320396" w14:textId="77777777" w:rsidR="00216045" w:rsidRPr="00DD1F9A" w:rsidRDefault="00216045" w:rsidP="00CD3E6D">
      <w:pPr>
        <w:spacing w:after="0" w:line="360" w:lineRule="auto"/>
        <w:ind w:right="567"/>
        <w:jc w:val="both"/>
        <w:rPr>
          <w:rFonts w:ascii="Arial" w:hAnsi="Arial" w:cs="Arial"/>
          <w:color w:val="000000"/>
          <w:u w:val="single"/>
          <w:lang w:val="en-US"/>
        </w:rPr>
      </w:pPr>
      <w:r w:rsidRPr="00DD1F9A">
        <w:rPr>
          <w:rFonts w:ascii="Arial" w:hAnsi="Arial" w:cs="Arial"/>
          <w:u w:val="single"/>
          <w:lang w:val="en-US"/>
        </w:rPr>
        <w:t>Messe Wien Exhibition &amp; Congress Center:</w:t>
      </w:r>
    </w:p>
    <w:p w14:paraId="46C04A23" w14:textId="77777777" w:rsidR="00745C0F" w:rsidRPr="00DD1F9A" w:rsidRDefault="00745C0F" w:rsidP="00CD3E6D">
      <w:pPr>
        <w:spacing w:after="0" w:line="360" w:lineRule="auto"/>
        <w:ind w:right="567"/>
        <w:jc w:val="both"/>
        <w:rPr>
          <w:rFonts w:ascii="Arial" w:hAnsi="Arial" w:cs="Arial"/>
          <w:color w:val="000000"/>
          <w:lang w:val="en-US"/>
        </w:rPr>
      </w:pPr>
      <w:r w:rsidRPr="00DD1F9A">
        <w:rPr>
          <w:rFonts w:ascii="Arial" w:hAnsi="Arial" w:cs="Arial"/>
          <w:color w:val="000000"/>
          <w:lang w:val="en-US"/>
        </w:rPr>
        <w:t xml:space="preserve">Paul Hammerl, Director Brand PR Reed Exhibitions </w:t>
      </w:r>
      <w:proofErr w:type="spellStart"/>
      <w:r w:rsidRPr="00DD1F9A">
        <w:rPr>
          <w:rFonts w:ascii="Arial" w:hAnsi="Arial" w:cs="Arial"/>
          <w:color w:val="000000"/>
          <w:lang w:val="en-US"/>
        </w:rPr>
        <w:t>Österreich</w:t>
      </w:r>
      <w:proofErr w:type="spellEnd"/>
    </w:p>
    <w:p w14:paraId="59E906D7" w14:textId="77777777" w:rsidR="00745C0F" w:rsidRPr="00CD3E6D" w:rsidRDefault="00745C0F" w:rsidP="00CD3E6D">
      <w:pPr>
        <w:spacing w:after="0" w:line="360" w:lineRule="auto"/>
        <w:ind w:right="567"/>
        <w:jc w:val="both"/>
        <w:rPr>
          <w:rFonts w:ascii="Arial" w:hAnsi="Arial" w:cs="Arial"/>
          <w:color w:val="000000"/>
        </w:rPr>
      </w:pPr>
      <w:r w:rsidRPr="00CD3E6D">
        <w:rPr>
          <w:rFonts w:ascii="Arial" w:hAnsi="Arial" w:cs="Arial"/>
          <w:color w:val="000000"/>
        </w:rPr>
        <w:t>Tel.: 0043-662-4477-2400</w:t>
      </w:r>
    </w:p>
    <w:p w14:paraId="5BB8560C" w14:textId="77777777" w:rsidR="00745C0F" w:rsidRPr="00CD3E6D" w:rsidRDefault="00D218F3" w:rsidP="00CD3E6D">
      <w:pPr>
        <w:spacing w:line="360" w:lineRule="auto"/>
        <w:ind w:right="567"/>
        <w:jc w:val="both"/>
        <w:rPr>
          <w:rFonts w:ascii="Arial" w:hAnsi="Arial" w:cs="Arial"/>
        </w:rPr>
      </w:pPr>
      <w:hyperlink r:id="rId7" w:history="1">
        <w:r w:rsidR="00745C0F" w:rsidRPr="00CD3E6D">
          <w:rPr>
            <w:rStyle w:val="Hyperlink"/>
            <w:rFonts w:ascii="Arial" w:hAnsi="Arial" w:cs="Arial"/>
            <w:lang w:val="en-GB"/>
          </w:rPr>
          <w:t>paul.hammerl@reedexpo.at</w:t>
        </w:r>
      </w:hyperlink>
    </w:p>
    <w:sectPr w:rsidR="00745C0F" w:rsidRPr="00CD3E6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AB69E" w14:textId="77777777" w:rsidR="00E44A05" w:rsidRDefault="00E44A05" w:rsidP="00E44A05">
      <w:pPr>
        <w:spacing w:after="0" w:line="240" w:lineRule="auto"/>
      </w:pPr>
      <w:r>
        <w:separator/>
      </w:r>
    </w:p>
  </w:endnote>
  <w:endnote w:type="continuationSeparator" w:id="0">
    <w:p w14:paraId="63C819DE" w14:textId="77777777" w:rsidR="00E44A05" w:rsidRDefault="00E44A05" w:rsidP="00E4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292BE" w14:textId="77777777" w:rsidR="00E44A05" w:rsidRDefault="00E44A05" w:rsidP="00E44A05">
      <w:pPr>
        <w:spacing w:after="0" w:line="240" w:lineRule="auto"/>
      </w:pPr>
      <w:r>
        <w:separator/>
      </w:r>
    </w:p>
  </w:footnote>
  <w:footnote w:type="continuationSeparator" w:id="0">
    <w:p w14:paraId="7FE3EBBF" w14:textId="77777777" w:rsidR="00E44A05" w:rsidRDefault="00E44A05" w:rsidP="00E4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95DC4" w14:textId="3A3B56F2" w:rsidR="00E44A05" w:rsidRDefault="00D218F3">
    <w:pPr>
      <w:pStyle w:val="Kopfzeile"/>
    </w:pPr>
    <w:r>
      <w:rPr>
        <w:noProof/>
      </w:rPr>
      <w:drawing>
        <wp:inline distT="0" distB="0" distL="0" distR="0" wp14:anchorId="11835311" wp14:editId="363E2755">
          <wp:extent cx="5760720" cy="115189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WECC_Banner_700x140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2E"/>
    <w:rsid w:val="000D70D1"/>
    <w:rsid w:val="00164919"/>
    <w:rsid w:val="00216045"/>
    <w:rsid w:val="002E60A2"/>
    <w:rsid w:val="002F31ED"/>
    <w:rsid w:val="00393A76"/>
    <w:rsid w:val="003E78F2"/>
    <w:rsid w:val="004408D3"/>
    <w:rsid w:val="004541F7"/>
    <w:rsid w:val="004C49FB"/>
    <w:rsid w:val="00540648"/>
    <w:rsid w:val="00543100"/>
    <w:rsid w:val="005B4270"/>
    <w:rsid w:val="006F6F2F"/>
    <w:rsid w:val="00745C0F"/>
    <w:rsid w:val="0075004E"/>
    <w:rsid w:val="0075754E"/>
    <w:rsid w:val="00911407"/>
    <w:rsid w:val="00972C1E"/>
    <w:rsid w:val="00A4613D"/>
    <w:rsid w:val="00BC24AE"/>
    <w:rsid w:val="00C64E88"/>
    <w:rsid w:val="00CD3E6D"/>
    <w:rsid w:val="00D218F3"/>
    <w:rsid w:val="00DD1F9A"/>
    <w:rsid w:val="00DE2D0A"/>
    <w:rsid w:val="00DF762E"/>
    <w:rsid w:val="00E30724"/>
    <w:rsid w:val="00E44A05"/>
    <w:rsid w:val="00E81223"/>
    <w:rsid w:val="00E91FFE"/>
    <w:rsid w:val="00FB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124D"/>
  <w15:docId w15:val="{741569FA-8F0A-423B-BA46-4883568C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64919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B1BA2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1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1F9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1F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1F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1F9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1F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1F9A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44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4A05"/>
  </w:style>
  <w:style w:type="paragraph" w:styleId="Fuzeile">
    <w:name w:val="footer"/>
    <w:basedOn w:val="Standard"/>
    <w:link w:val="FuzeileZchn"/>
    <w:uiPriority w:val="99"/>
    <w:unhideWhenUsed/>
    <w:rsid w:val="00E44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4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ul.hammerl@reedexpo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co@ecco-ibd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Mutschlech</dc:creator>
  <cp:lastModifiedBy>Jenke, Hannah (RX)</cp:lastModifiedBy>
  <cp:revision>4</cp:revision>
  <cp:lastPrinted>2020-02-04T08:45:00Z</cp:lastPrinted>
  <dcterms:created xsi:type="dcterms:W3CDTF">2020-02-04T07:48:00Z</dcterms:created>
  <dcterms:modified xsi:type="dcterms:W3CDTF">2020-02-04T09:11:00Z</dcterms:modified>
</cp:coreProperties>
</file>