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12B6" w14:textId="09142BAC" w:rsidR="00CD3E6D" w:rsidRPr="005021AE" w:rsidRDefault="00CD3E6D" w:rsidP="00CD3E6D">
      <w:pPr>
        <w:spacing w:after="0" w:line="360" w:lineRule="auto"/>
        <w:ind w:right="567"/>
        <w:jc w:val="both"/>
        <w:rPr>
          <w:rFonts w:ascii="Arial" w:hAnsi="Arial" w:cs="Arial"/>
          <w:sz w:val="28"/>
          <w:szCs w:val="28"/>
        </w:rPr>
      </w:pPr>
      <w:r w:rsidRPr="005021AE">
        <w:rPr>
          <w:rFonts w:ascii="Arial" w:hAnsi="Arial" w:cs="Arial"/>
          <w:sz w:val="28"/>
          <w:szCs w:val="28"/>
        </w:rPr>
        <w:t xml:space="preserve">Messe Wien </w:t>
      </w:r>
      <w:r w:rsidR="00B01443" w:rsidRPr="005021AE">
        <w:rPr>
          <w:rFonts w:ascii="Arial" w:hAnsi="Arial" w:cs="Arial"/>
          <w:sz w:val="28"/>
          <w:szCs w:val="28"/>
        </w:rPr>
        <w:t>Ausstellungs- und</w:t>
      </w:r>
      <w:r w:rsidRPr="005021AE">
        <w:rPr>
          <w:rFonts w:ascii="Arial" w:hAnsi="Arial" w:cs="Arial"/>
          <w:sz w:val="28"/>
          <w:szCs w:val="28"/>
        </w:rPr>
        <w:t xml:space="preserve"> </w:t>
      </w:r>
      <w:r w:rsidR="00B01443" w:rsidRPr="005021AE">
        <w:rPr>
          <w:rFonts w:ascii="Arial" w:hAnsi="Arial" w:cs="Arial"/>
          <w:sz w:val="28"/>
          <w:szCs w:val="28"/>
        </w:rPr>
        <w:t>K</w:t>
      </w:r>
      <w:r w:rsidRPr="005021AE">
        <w:rPr>
          <w:rFonts w:ascii="Arial" w:hAnsi="Arial" w:cs="Arial"/>
          <w:sz w:val="28"/>
          <w:szCs w:val="28"/>
        </w:rPr>
        <w:t>ongress</w:t>
      </w:r>
      <w:r w:rsidR="00B01443" w:rsidRPr="005021AE">
        <w:rPr>
          <w:rFonts w:ascii="Arial" w:hAnsi="Arial" w:cs="Arial"/>
          <w:sz w:val="28"/>
          <w:szCs w:val="28"/>
        </w:rPr>
        <w:t>zentrum</w:t>
      </w:r>
      <w:r w:rsidRPr="005021AE">
        <w:rPr>
          <w:rFonts w:ascii="Arial" w:hAnsi="Arial" w:cs="Arial"/>
          <w:sz w:val="28"/>
          <w:szCs w:val="28"/>
        </w:rPr>
        <w:t>:</w:t>
      </w:r>
    </w:p>
    <w:p w14:paraId="4E8A94FA" w14:textId="6E6D4FE1" w:rsidR="00CD3E6D" w:rsidRPr="005021AE" w:rsidRDefault="00423600" w:rsidP="00B01443">
      <w:pPr>
        <w:spacing w:after="0" w:line="360" w:lineRule="auto"/>
        <w:ind w:right="567"/>
        <w:jc w:val="both"/>
        <w:rPr>
          <w:rFonts w:ascii="Arial" w:hAnsi="Arial" w:cs="Arial"/>
          <w:b/>
          <w:sz w:val="28"/>
          <w:szCs w:val="28"/>
        </w:rPr>
      </w:pPr>
      <w:r w:rsidRPr="005021AE">
        <w:rPr>
          <w:rFonts w:ascii="Arial" w:hAnsi="Arial" w:cs="Arial"/>
          <w:b/>
          <w:sz w:val="28"/>
          <w:szCs w:val="28"/>
        </w:rPr>
        <w:t xml:space="preserve">Großer </w:t>
      </w:r>
      <w:r w:rsidR="00CF4A71" w:rsidRPr="005021AE">
        <w:rPr>
          <w:rFonts w:ascii="Arial" w:hAnsi="Arial" w:cs="Arial"/>
          <w:b/>
          <w:sz w:val="28"/>
          <w:szCs w:val="28"/>
        </w:rPr>
        <w:t>international</w:t>
      </w:r>
      <w:r w:rsidRPr="005021AE">
        <w:rPr>
          <w:rFonts w:ascii="Arial" w:hAnsi="Arial" w:cs="Arial"/>
          <w:b/>
          <w:sz w:val="28"/>
          <w:szCs w:val="28"/>
        </w:rPr>
        <w:t>er</w:t>
      </w:r>
      <w:r w:rsidR="00CF4A71" w:rsidRPr="005021AE">
        <w:rPr>
          <w:rFonts w:ascii="Arial" w:hAnsi="Arial" w:cs="Arial"/>
          <w:b/>
          <w:sz w:val="28"/>
          <w:szCs w:val="28"/>
        </w:rPr>
        <w:t xml:space="preserve"> </w:t>
      </w:r>
      <w:r w:rsidRPr="005021AE">
        <w:rPr>
          <w:rFonts w:ascii="Arial" w:hAnsi="Arial" w:cs="Arial"/>
          <w:b/>
          <w:sz w:val="28"/>
          <w:szCs w:val="28"/>
        </w:rPr>
        <w:t>Hämatolog</w:t>
      </w:r>
      <w:r w:rsidR="00B01443" w:rsidRPr="005021AE">
        <w:rPr>
          <w:rFonts w:ascii="Arial" w:hAnsi="Arial" w:cs="Arial"/>
          <w:b/>
          <w:sz w:val="28"/>
          <w:szCs w:val="28"/>
        </w:rPr>
        <w:t>ie</w:t>
      </w:r>
      <w:r w:rsidRPr="005021AE">
        <w:rPr>
          <w:rFonts w:ascii="Arial" w:hAnsi="Arial" w:cs="Arial"/>
          <w:b/>
          <w:sz w:val="28"/>
          <w:szCs w:val="28"/>
        </w:rPr>
        <w:t>kongress kehrt zum Jubiläum nach Wien zurück</w:t>
      </w:r>
    </w:p>
    <w:p w14:paraId="358211E3" w14:textId="77777777" w:rsidR="00CD3E6D" w:rsidRPr="005021AE" w:rsidRDefault="00CD3E6D" w:rsidP="00CD3E6D">
      <w:pPr>
        <w:spacing w:after="0" w:line="360" w:lineRule="auto"/>
        <w:ind w:right="567"/>
        <w:jc w:val="both"/>
        <w:rPr>
          <w:rFonts w:ascii="Arial" w:hAnsi="Arial" w:cs="Arial"/>
        </w:rPr>
      </w:pPr>
    </w:p>
    <w:p w14:paraId="3575AD75" w14:textId="12A4825D" w:rsidR="006A2887" w:rsidRPr="005021AE" w:rsidRDefault="00423600" w:rsidP="002A2036">
      <w:pPr>
        <w:spacing w:after="0" w:line="360" w:lineRule="auto"/>
        <w:ind w:right="567"/>
        <w:jc w:val="both"/>
        <w:rPr>
          <w:rFonts w:ascii="Arial" w:hAnsi="Arial" w:cs="Arial"/>
        </w:rPr>
      </w:pPr>
      <w:r w:rsidRPr="005021AE">
        <w:rPr>
          <w:rFonts w:ascii="Arial" w:hAnsi="Arial" w:cs="Arial"/>
        </w:rPr>
        <w:t xml:space="preserve">WIEN </w:t>
      </w:r>
      <w:r w:rsidR="00CD3E6D" w:rsidRPr="005021AE">
        <w:rPr>
          <w:rFonts w:ascii="Arial" w:hAnsi="Arial" w:cs="Arial"/>
        </w:rPr>
        <w:t>(</w:t>
      </w:r>
      <w:r w:rsidR="005021AE">
        <w:rPr>
          <w:rFonts w:ascii="Arial" w:hAnsi="Arial" w:cs="Arial"/>
        </w:rPr>
        <w:t>02.06.</w:t>
      </w:r>
      <w:r w:rsidR="002A2036" w:rsidRPr="005021AE">
        <w:rPr>
          <w:rFonts w:ascii="Arial" w:hAnsi="Arial" w:cs="Arial"/>
        </w:rPr>
        <w:t>2022</w:t>
      </w:r>
      <w:r w:rsidR="00CD3E6D" w:rsidRPr="005021AE">
        <w:rPr>
          <w:rFonts w:ascii="Arial" w:hAnsi="Arial" w:cs="Arial"/>
        </w:rPr>
        <w:t xml:space="preserve">). </w:t>
      </w:r>
      <w:r w:rsidR="006A2887" w:rsidRPr="005021AE">
        <w:rPr>
          <w:rFonts w:ascii="Arial" w:hAnsi="Arial" w:cs="Arial"/>
        </w:rPr>
        <w:t>–</w:t>
      </w:r>
      <w:r w:rsidR="00CD3E6D" w:rsidRPr="005021AE">
        <w:rPr>
          <w:rFonts w:ascii="Arial" w:hAnsi="Arial" w:cs="Arial"/>
        </w:rPr>
        <w:t xml:space="preserve"> </w:t>
      </w:r>
      <w:r w:rsidRPr="005021AE">
        <w:rPr>
          <w:rFonts w:ascii="Arial" w:hAnsi="Arial" w:cs="Arial"/>
        </w:rPr>
        <w:t xml:space="preserve">Vom 9. </w:t>
      </w:r>
      <w:r w:rsidR="00AF6126" w:rsidRPr="005021AE">
        <w:rPr>
          <w:rFonts w:ascii="Arial" w:hAnsi="Arial" w:cs="Arial"/>
        </w:rPr>
        <w:t>b</w:t>
      </w:r>
      <w:r w:rsidRPr="005021AE">
        <w:rPr>
          <w:rFonts w:ascii="Arial" w:hAnsi="Arial" w:cs="Arial"/>
        </w:rPr>
        <w:t>is 17. Juni 2022 findet der erste hybride Jahreskongress de</w:t>
      </w:r>
      <w:r w:rsidR="009A2993" w:rsidRPr="005021AE">
        <w:rPr>
          <w:rFonts w:ascii="Arial" w:hAnsi="Arial" w:cs="Arial"/>
        </w:rPr>
        <w:t>s</w:t>
      </w:r>
      <w:r w:rsidRPr="005021AE">
        <w:rPr>
          <w:rFonts w:ascii="Arial" w:hAnsi="Arial" w:cs="Arial"/>
        </w:rPr>
        <w:t xml:space="preserve"> europäischen Hämatologenver</w:t>
      </w:r>
      <w:r w:rsidR="009A2993" w:rsidRPr="005021AE">
        <w:rPr>
          <w:rFonts w:ascii="Arial" w:hAnsi="Arial" w:cs="Arial"/>
        </w:rPr>
        <w:t>bandes</w:t>
      </w:r>
      <w:r w:rsidRPr="005021AE">
        <w:rPr>
          <w:rFonts w:ascii="Arial" w:hAnsi="Arial" w:cs="Arial"/>
        </w:rPr>
        <w:t xml:space="preserve"> (</w:t>
      </w:r>
      <w:r w:rsidR="00950354" w:rsidRPr="005021AE">
        <w:rPr>
          <w:rFonts w:ascii="Arial" w:hAnsi="Arial" w:cs="Arial"/>
        </w:rPr>
        <w:t>European Hematology Association</w:t>
      </w:r>
      <w:r w:rsidR="003F138F">
        <w:rPr>
          <w:rFonts w:ascii="Arial" w:hAnsi="Arial" w:cs="Arial"/>
        </w:rPr>
        <w:t>,</w:t>
      </w:r>
      <w:r w:rsidRPr="005021AE">
        <w:rPr>
          <w:rFonts w:ascii="Arial" w:hAnsi="Arial" w:cs="Arial"/>
        </w:rPr>
        <w:t xml:space="preserve"> EHA)</w:t>
      </w:r>
      <w:r w:rsidR="00950354" w:rsidRPr="005021AE">
        <w:rPr>
          <w:rFonts w:ascii="Arial" w:hAnsi="Arial" w:cs="Arial"/>
        </w:rPr>
        <w:t xml:space="preserve"> </w:t>
      </w:r>
      <w:r w:rsidRPr="005021AE">
        <w:rPr>
          <w:rFonts w:ascii="Arial" w:hAnsi="Arial" w:cs="Arial"/>
        </w:rPr>
        <w:t xml:space="preserve">statt. Im </w:t>
      </w:r>
      <w:r w:rsidR="00593A9E" w:rsidRPr="005021AE">
        <w:rPr>
          <w:rFonts w:ascii="Arial" w:hAnsi="Arial" w:cs="Arial"/>
        </w:rPr>
        <w:t>Messe Wien Exhibition &amp; Congress Center</w:t>
      </w:r>
      <w:r w:rsidRPr="005021AE">
        <w:rPr>
          <w:rFonts w:ascii="Arial" w:hAnsi="Arial" w:cs="Arial"/>
        </w:rPr>
        <w:t xml:space="preserve"> werden vom 9. </w:t>
      </w:r>
      <w:r w:rsidR="00AF6126" w:rsidRPr="005021AE">
        <w:rPr>
          <w:rFonts w:ascii="Arial" w:hAnsi="Arial" w:cs="Arial"/>
        </w:rPr>
        <w:t>b</w:t>
      </w:r>
      <w:r w:rsidRPr="005021AE">
        <w:rPr>
          <w:rFonts w:ascii="Arial" w:hAnsi="Arial" w:cs="Arial"/>
        </w:rPr>
        <w:t>is 12. Juni 2022 die hybriden Tage abgehalten</w:t>
      </w:r>
      <w:r w:rsidR="00240417" w:rsidRPr="005021AE">
        <w:rPr>
          <w:rFonts w:ascii="Arial" w:hAnsi="Arial" w:cs="Arial"/>
        </w:rPr>
        <w:t xml:space="preserve">. </w:t>
      </w:r>
      <w:r w:rsidRPr="005021AE">
        <w:rPr>
          <w:rFonts w:ascii="Arial" w:hAnsi="Arial" w:cs="Arial"/>
        </w:rPr>
        <w:t xml:space="preserve">An den Thementagen </w:t>
      </w:r>
      <w:r w:rsidR="00997930" w:rsidRPr="005021AE">
        <w:rPr>
          <w:rFonts w:ascii="Arial" w:hAnsi="Arial" w:cs="Arial"/>
        </w:rPr>
        <w:t xml:space="preserve">15. </w:t>
      </w:r>
      <w:r w:rsidR="00AF6126" w:rsidRPr="005021AE">
        <w:rPr>
          <w:rFonts w:ascii="Arial" w:hAnsi="Arial" w:cs="Arial"/>
        </w:rPr>
        <w:t>b</w:t>
      </w:r>
      <w:r w:rsidR="00997930" w:rsidRPr="005021AE">
        <w:rPr>
          <w:rFonts w:ascii="Arial" w:hAnsi="Arial" w:cs="Arial"/>
        </w:rPr>
        <w:t xml:space="preserve">is 17. Juni 2022 wird der </w:t>
      </w:r>
      <w:r w:rsidRPr="00531B19">
        <w:rPr>
          <w:rFonts w:ascii="Arial" w:hAnsi="Arial" w:cs="Arial"/>
        </w:rPr>
        <w:t xml:space="preserve">Kongress </w:t>
      </w:r>
      <w:r w:rsidR="00997930" w:rsidRPr="00531B19">
        <w:rPr>
          <w:rFonts w:ascii="Arial" w:hAnsi="Arial" w:cs="Arial"/>
        </w:rPr>
        <w:t xml:space="preserve">virtuell fortgesetzt. Wien war </w:t>
      </w:r>
      <w:r w:rsidR="00FA2CD8">
        <w:rPr>
          <w:rFonts w:ascii="Arial" w:hAnsi="Arial" w:cs="Arial"/>
        </w:rPr>
        <w:t xml:space="preserve">bereits </w:t>
      </w:r>
      <w:r w:rsidR="00997930" w:rsidRPr="00531B19">
        <w:rPr>
          <w:rFonts w:ascii="Arial" w:hAnsi="Arial" w:cs="Arial"/>
        </w:rPr>
        <w:t>als Veranstaltungsort für 2021 vorgesehen</w:t>
      </w:r>
      <w:r w:rsidR="00531B19" w:rsidRPr="00531B19">
        <w:rPr>
          <w:rFonts w:ascii="Arial" w:hAnsi="Arial" w:cs="Arial"/>
        </w:rPr>
        <w:t xml:space="preserve">. Der </w:t>
      </w:r>
      <w:r w:rsidR="00531B19" w:rsidRPr="00531B19">
        <w:rPr>
          <w:rFonts w:ascii="Arial" w:hAnsi="Arial" w:cs="Arial"/>
        </w:rPr>
        <w:t>EHA2021</w:t>
      </w:r>
      <w:r w:rsidR="00997930" w:rsidRPr="00531B19">
        <w:rPr>
          <w:rFonts w:ascii="Arial" w:hAnsi="Arial" w:cs="Arial"/>
        </w:rPr>
        <w:t xml:space="preserve"> </w:t>
      </w:r>
      <w:r w:rsidR="00531B19" w:rsidRPr="00531B19">
        <w:rPr>
          <w:rFonts w:ascii="Arial" w:hAnsi="Arial" w:cs="Arial"/>
        </w:rPr>
        <w:t>konnte</w:t>
      </w:r>
      <w:r w:rsidR="00997930" w:rsidRPr="00531B19">
        <w:rPr>
          <w:rFonts w:ascii="Arial" w:hAnsi="Arial" w:cs="Arial"/>
        </w:rPr>
        <w:t xml:space="preserve"> pandemiebedingt</w:t>
      </w:r>
      <w:r w:rsidR="00531B19" w:rsidRPr="00531B19">
        <w:rPr>
          <w:rFonts w:ascii="Arial" w:hAnsi="Arial" w:cs="Arial"/>
        </w:rPr>
        <w:t xml:space="preserve"> jedoch</w:t>
      </w:r>
      <w:r w:rsidR="00997930" w:rsidRPr="005021AE">
        <w:rPr>
          <w:rFonts w:ascii="Arial" w:hAnsi="Arial" w:cs="Arial"/>
        </w:rPr>
        <w:t xml:space="preserve"> nur virtuell stattfinden</w:t>
      </w:r>
      <w:r w:rsidR="00AB6EE8" w:rsidRPr="005021AE">
        <w:rPr>
          <w:rFonts w:ascii="Arial" w:hAnsi="Arial" w:cs="Arial"/>
        </w:rPr>
        <w:t>.</w:t>
      </w:r>
    </w:p>
    <w:p w14:paraId="267F8F63" w14:textId="7C1E3E3C" w:rsidR="008C002D" w:rsidRPr="005021AE" w:rsidRDefault="008C002D" w:rsidP="002A2036">
      <w:pPr>
        <w:spacing w:after="0" w:line="360" w:lineRule="auto"/>
        <w:ind w:right="567"/>
        <w:jc w:val="both"/>
        <w:rPr>
          <w:rFonts w:ascii="Arial" w:hAnsi="Arial" w:cs="Arial"/>
        </w:rPr>
      </w:pPr>
    </w:p>
    <w:p w14:paraId="2F467A2F" w14:textId="797B691E" w:rsidR="005A3BF9" w:rsidRPr="005021AE" w:rsidRDefault="00997930" w:rsidP="002A2036">
      <w:pPr>
        <w:spacing w:after="0" w:line="360" w:lineRule="auto"/>
        <w:ind w:right="567"/>
        <w:jc w:val="both"/>
        <w:rPr>
          <w:rFonts w:ascii="Arial" w:hAnsi="Arial" w:cs="Arial"/>
          <w:b/>
          <w:bCs/>
        </w:rPr>
      </w:pPr>
      <w:r w:rsidRPr="005021AE">
        <w:rPr>
          <w:rFonts w:ascii="Arial" w:hAnsi="Arial" w:cs="Arial"/>
          <w:b/>
          <w:bCs/>
        </w:rPr>
        <w:t>Neustart von Präsenzveranstaltungen im hybriden Format</w:t>
      </w:r>
    </w:p>
    <w:p w14:paraId="03BE489C" w14:textId="37F60D35" w:rsidR="002C5D88" w:rsidRPr="005021AE" w:rsidRDefault="00997930" w:rsidP="002C5D88">
      <w:pPr>
        <w:spacing w:after="0" w:line="360" w:lineRule="auto"/>
        <w:ind w:right="567"/>
        <w:jc w:val="both"/>
        <w:rPr>
          <w:rFonts w:ascii="Arial" w:hAnsi="Arial" w:cs="Arial"/>
        </w:rPr>
      </w:pPr>
      <w:r w:rsidRPr="005021AE">
        <w:rPr>
          <w:rFonts w:ascii="Arial" w:hAnsi="Arial" w:cs="Arial"/>
        </w:rPr>
        <w:t xml:space="preserve">Umso mehr ist es eine besondere Freude, mehr als 9.000 Teilnehmende begrüßen zu können, die sich für die physische Teilnahme in Wien angemeldet haben. Das umso mehr, da die EHA neben der Rückkehr zum persönlichen Präsenzerlebnis auch ihr 30-jähriges Jubiläum feiert sowie </w:t>
      </w:r>
      <w:r w:rsidR="007A6CF4" w:rsidRPr="005021AE">
        <w:rPr>
          <w:rFonts w:ascii="Arial" w:hAnsi="Arial" w:cs="Arial"/>
        </w:rPr>
        <w:t xml:space="preserve">ihre bemerkenswerte </w:t>
      </w:r>
      <w:r w:rsidRPr="005021AE">
        <w:rPr>
          <w:rFonts w:ascii="Arial" w:hAnsi="Arial" w:cs="Arial"/>
        </w:rPr>
        <w:t>Entwicklung in diesen Jahrzehnten</w:t>
      </w:r>
      <w:r w:rsidR="005A3BF9" w:rsidRPr="005021AE">
        <w:rPr>
          <w:rFonts w:ascii="Arial" w:hAnsi="Arial" w:cs="Arial"/>
        </w:rPr>
        <w:t>.</w:t>
      </w:r>
      <w:r w:rsidR="008B4BA2" w:rsidRPr="005021AE">
        <w:rPr>
          <w:rFonts w:ascii="Arial" w:hAnsi="Arial" w:cs="Arial"/>
        </w:rPr>
        <w:t xml:space="preserve"> </w:t>
      </w:r>
      <w:r w:rsidR="00C41973" w:rsidRPr="005021AE">
        <w:rPr>
          <w:rFonts w:ascii="Arial" w:hAnsi="Arial" w:cs="Arial"/>
        </w:rPr>
        <w:t>Um auch diejenigen zu erreichen, die nicht nach Wien kommen können</w:t>
      </w:r>
      <w:r w:rsidR="001550FD" w:rsidRPr="005021AE">
        <w:rPr>
          <w:rFonts w:ascii="Arial" w:hAnsi="Arial" w:cs="Arial"/>
        </w:rPr>
        <w:t xml:space="preserve">, </w:t>
      </w:r>
      <w:r w:rsidR="00C41973" w:rsidRPr="005021AE">
        <w:rPr>
          <w:rFonts w:ascii="Arial" w:hAnsi="Arial" w:cs="Arial"/>
        </w:rPr>
        <w:t xml:space="preserve">ist die </w:t>
      </w:r>
      <w:r w:rsidR="001550FD" w:rsidRPr="005021AE">
        <w:rPr>
          <w:rFonts w:ascii="Arial" w:hAnsi="Arial" w:cs="Arial"/>
        </w:rPr>
        <w:t>E</w:t>
      </w:r>
      <w:r w:rsidR="00894732" w:rsidRPr="005021AE">
        <w:rPr>
          <w:rFonts w:ascii="Arial" w:hAnsi="Arial" w:cs="Arial"/>
        </w:rPr>
        <w:t xml:space="preserve">HA2022 </w:t>
      </w:r>
      <w:r w:rsidR="00C41973" w:rsidRPr="005021AE">
        <w:rPr>
          <w:rFonts w:ascii="Arial" w:hAnsi="Arial" w:cs="Arial"/>
        </w:rPr>
        <w:t>als hybride Veranstaltung geplant. Sämtliche Sitzungen vor Ort werden live in die Plattform gestreamt; sie decken das breite Feld der Hämatologie und seiner Spezialgebiete ab</w:t>
      </w:r>
      <w:r w:rsidR="002C5D88" w:rsidRPr="005021AE">
        <w:rPr>
          <w:rFonts w:ascii="Arial" w:hAnsi="Arial" w:cs="Arial"/>
        </w:rPr>
        <w:t>.</w:t>
      </w:r>
      <w:r w:rsidR="00205BEC" w:rsidRPr="005021AE">
        <w:rPr>
          <w:rFonts w:ascii="Arial" w:hAnsi="Arial" w:cs="Arial"/>
        </w:rPr>
        <w:t xml:space="preserve"> </w:t>
      </w:r>
      <w:r w:rsidR="00C41973" w:rsidRPr="005021AE">
        <w:rPr>
          <w:rFonts w:ascii="Arial" w:hAnsi="Arial" w:cs="Arial"/>
        </w:rPr>
        <w:t>Ärzte</w:t>
      </w:r>
      <w:r w:rsidR="005F54FA" w:rsidRPr="005021AE">
        <w:rPr>
          <w:rFonts w:ascii="Arial" w:hAnsi="Arial" w:cs="Arial"/>
        </w:rPr>
        <w:t>, national</w:t>
      </w:r>
      <w:r w:rsidR="00C41973" w:rsidRPr="005021AE">
        <w:rPr>
          <w:rFonts w:ascii="Arial" w:hAnsi="Arial" w:cs="Arial"/>
        </w:rPr>
        <w:t>e hämatologische Gesellschaften</w:t>
      </w:r>
      <w:r w:rsidR="005F54FA" w:rsidRPr="005021AE">
        <w:rPr>
          <w:rFonts w:ascii="Arial" w:hAnsi="Arial" w:cs="Arial"/>
        </w:rPr>
        <w:t xml:space="preserve">, </w:t>
      </w:r>
      <w:r w:rsidR="00C41973" w:rsidRPr="005021AE">
        <w:rPr>
          <w:rFonts w:ascii="Arial" w:hAnsi="Arial" w:cs="Arial"/>
        </w:rPr>
        <w:t>Patientenorganisationen</w:t>
      </w:r>
      <w:r w:rsidR="005F54FA" w:rsidRPr="005021AE">
        <w:rPr>
          <w:rFonts w:ascii="Arial" w:hAnsi="Arial" w:cs="Arial"/>
        </w:rPr>
        <w:t xml:space="preserve">, </w:t>
      </w:r>
      <w:r w:rsidR="00C41973" w:rsidRPr="005021AE">
        <w:rPr>
          <w:rFonts w:ascii="Arial" w:hAnsi="Arial" w:cs="Arial"/>
        </w:rPr>
        <w:t>die Medizintechnikbranche</w:t>
      </w:r>
      <w:r w:rsidR="005F54FA" w:rsidRPr="005021AE">
        <w:rPr>
          <w:rFonts w:ascii="Arial" w:hAnsi="Arial" w:cs="Arial"/>
        </w:rPr>
        <w:t xml:space="preserve"> </w:t>
      </w:r>
      <w:r w:rsidR="00C41973" w:rsidRPr="005021AE">
        <w:rPr>
          <w:rFonts w:ascii="Arial" w:hAnsi="Arial" w:cs="Arial"/>
        </w:rPr>
        <w:t>u</w:t>
      </w:r>
      <w:r w:rsidR="005F54FA" w:rsidRPr="005021AE">
        <w:rPr>
          <w:rFonts w:ascii="Arial" w:hAnsi="Arial" w:cs="Arial"/>
        </w:rPr>
        <w:t xml:space="preserve">nd </w:t>
      </w:r>
      <w:r w:rsidR="00C41973" w:rsidRPr="005021AE">
        <w:rPr>
          <w:rFonts w:ascii="Arial" w:hAnsi="Arial" w:cs="Arial"/>
        </w:rPr>
        <w:t>Medien aus aller Welt profitieren von hoch entwickelten, evidenzbasierten Diagnose- und Behandlungsmethoden</w:t>
      </w:r>
      <w:r w:rsidR="002C5D88" w:rsidRPr="005021AE">
        <w:rPr>
          <w:rFonts w:ascii="Arial" w:hAnsi="Arial" w:cs="Arial"/>
        </w:rPr>
        <w:t xml:space="preserve">, </w:t>
      </w:r>
      <w:r w:rsidR="00C41973" w:rsidRPr="005021AE">
        <w:rPr>
          <w:rFonts w:ascii="Arial" w:hAnsi="Arial" w:cs="Arial"/>
        </w:rPr>
        <w:t>dringend erwarteten klinischen und übersetzenden Studienergebnissen</w:t>
      </w:r>
      <w:r w:rsidR="002C5D88" w:rsidRPr="005021AE">
        <w:rPr>
          <w:rFonts w:ascii="Arial" w:hAnsi="Arial" w:cs="Arial"/>
        </w:rPr>
        <w:t xml:space="preserve">, </w:t>
      </w:r>
      <w:r w:rsidR="00C41973" w:rsidRPr="005021AE">
        <w:rPr>
          <w:rFonts w:ascii="Arial" w:hAnsi="Arial" w:cs="Arial"/>
        </w:rPr>
        <w:t xml:space="preserve">neuesten Entwicklungen bei </w:t>
      </w:r>
      <w:r w:rsidR="002C5D88" w:rsidRPr="005021AE">
        <w:rPr>
          <w:rFonts w:ascii="Arial" w:hAnsi="Arial" w:cs="Arial"/>
        </w:rPr>
        <w:t>innovative</w:t>
      </w:r>
      <w:r w:rsidR="00C41973" w:rsidRPr="005021AE">
        <w:rPr>
          <w:rFonts w:ascii="Arial" w:hAnsi="Arial" w:cs="Arial"/>
        </w:rPr>
        <w:t>n Techniken</w:t>
      </w:r>
      <w:r w:rsidR="002C5D88" w:rsidRPr="005021AE">
        <w:rPr>
          <w:rFonts w:ascii="Arial" w:hAnsi="Arial" w:cs="Arial"/>
        </w:rPr>
        <w:t xml:space="preserve">, </w:t>
      </w:r>
      <w:r w:rsidR="00C41973" w:rsidRPr="005021AE">
        <w:rPr>
          <w:rFonts w:ascii="Arial" w:hAnsi="Arial" w:cs="Arial"/>
        </w:rPr>
        <w:t>Diagnosewerkzeugen und Risikobewertungsstrategien</w:t>
      </w:r>
      <w:r w:rsidR="002C5D88" w:rsidRPr="005021AE">
        <w:rPr>
          <w:rFonts w:ascii="Arial" w:hAnsi="Arial" w:cs="Arial"/>
        </w:rPr>
        <w:t>.</w:t>
      </w:r>
    </w:p>
    <w:p w14:paraId="214C735B" w14:textId="77777777" w:rsidR="003F203F" w:rsidRPr="005021AE" w:rsidRDefault="003F203F" w:rsidP="002A2036">
      <w:pPr>
        <w:spacing w:after="0" w:line="360" w:lineRule="auto"/>
        <w:ind w:right="567"/>
        <w:jc w:val="both"/>
        <w:rPr>
          <w:rFonts w:ascii="Arial" w:hAnsi="Arial" w:cs="Arial"/>
        </w:rPr>
      </w:pPr>
    </w:p>
    <w:p w14:paraId="135F3C9E" w14:textId="23ABD826" w:rsidR="005C7D43" w:rsidRPr="005021AE" w:rsidRDefault="002A0E78" w:rsidP="005C7D43">
      <w:pPr>
        <w:spacing w:after="0" w:line="360" w:lineRule="auto"/>
        <w:ind w:right="567"/>
        <w:jc w:val="both"/>
        <w:rPr>
          <w:rFonts w:ascii="Arial" w:hAnsi="Arial" w:cs="Arial"/>
        </w:rPr>
      </w:pPr>
      <w:r w:rsidRPr="005021AE">
        <w:rPr>
          <w:rFonts w:ascii="Arial" w:hAnsi="Arial" w:cs="Arial"/>
        </w:rPr>
        <w:t xml:space="preserve">Die Teilnehmer vor Ort </w:t>
      </w:r>
      <w:r w:rsidR="008360FC" w:rsidRPr="005021AE">
        <w:rPr>
          <w:rFonts w:ascii="Arial" w:hAnsi="Arial" w:cs="Arial"/>
        </w:rPr>
        <w:t>profitieren zusätzlich von persönlichen Treffen mit Fachkolleg:innen und der Industrie</w:t>
      </w:r>
      <w:r w:rsidR="003F6A7A" w:rsidRPr="005021AE">
        <w:rPr>
          <w:rFonts w:ascii="Arial" w:hAnsi="Arial" w:cs="Arial"/>
        </w:rPr>
        <w:t>,</w:t>
      </w:r>
      <w:r w:rsidR="002F5459" w:rsidRPr="005021AE">
        <w:rPr>
          <w:rFonts w:ascii="Arial" w:hAnsi="Arial" w:cs="Arial"/>
        </w:rPr>
        <w:t xml:space="preserve"> </w:t>
      </w:r>
      <w:r w:rsidR="008360FC" w:rsidRPr="005021AE">
        <w:rPr>
          <w:rFonts w:ascii="Arial" w:hAnsi="Arial" w:cs="Arial"/>
        </w:rPr>
        <w:t xml:space="preserve">von der Teilnahme an einer </w:t>
      </w:r>
      <w:r w:rsidR="00B01443" w:rsidRPr="005021AE">
        <w:rPr>
          <w:rFonts w:ascii="Arial" w:hAnsi="Arial" w:cs="Arial"/>
        </w:rPr>
        <w:t>Vielzahl</w:t>
      </w:r>
      <w:r w:rsidR="008360FC" w:rsidRPr="005021AE">
        <w:rPr>
          <w:rFonts w:ascii="Arial" w:hAnsi="Arial" w:cs="Arial"/>
        </w:rPr>
        <w:t xml:space="preserve"> an </w:t>
      </w:r>
      <w:r w:rsidR="00B01443" w:rsidRPr="005021AE">
        <w:rPr>
          <w:rFonts w:ascii="Arial" w:hAnsi="Arial" w:cs="Arial"/>
        </w:rPr>
        <w:t>wissenschaftlichen</w:t>
      </w:r>
      <w:r w:rsidR="008360FC" w:rsidRPr="005021AE">
        <w:rPr>
          <w:rFonts w:ascii="Arial" w:hAnsi="Arial" w:cs="Arial"/>
        </w:rPr>
        <w:t xml:space="preserve"> Sitzungen u</w:t>
      </w:r>
      <w:r w:rsidR="00050000" w:rsidRPr="005021AE">
        <w:rPr>
          <w:rFonts w:ascii="Arial" w:hAnsi="Arial" w:cs="Arial"/>
        </w:rPr>
        <w:t xml:space="preserve">nd </w:t>
      </w:r>
      <w:r w:rsidR="008360FC" w:rsidRPr="005021AE">
        <w:rPr>
          <w:rFonts w:ascii="Arial" w:hAnsi="Arial" w:cs="Arial"/>
        </w:rPr>
        <w:t>Treffen mit ihren Experten u</w:t>
      </w:r>
      <w:r w:rsidR="002F5459" w:rsidRPr="005021AE">
        <w:rPr>
          <w:rFonts w:ascii="Arial" w:hAnsi="Arial" w:cs="Arial"/>
        </w:rPr>
        <w:t xml:space="preserve">nd </w:t>
      </w:r>
      <w:bookmarkStart w:id="0" w:name="_Hlk104916047"/>
      <w:r w:rsidR="002F5459" w:rsidRPr="005021AE">
        <w:rPr>
          <w:rFonts w:ascii="Arial" w:hAnsi="Arial" w:cs="Arial"/>
        </w:rPr>
        <w:t>KOL</w:t>
      </w:r>
      <w:bookmarkEnd w:id="0"/>
      <w:r w:rsidR="002F5459" w:rsidRPr="005021AE">
        <w:rPr>
          <w:rFonts w:ascii="Arial" w:hAnsi="Arial" w:cs="Arial"/>
        </w:rPr>
        <w:t>s</w:t>
      </w:r>
      <w:r w:rsidR="008360FC" w:rsidRPr="005021AE">
        <w:rPr>
          <w:rFonts w:ascii="Arial" w:hAnsi="Arial" w:cs="Arial"/>
        </w:rPr>
        <w:t xml:space="preserve"> </w:t>
      </w:r>
      <w:r w:rsidR="002F5459" w:rsidRPr="005021AE">
        <w:rPr>
          <w:rFonts w:ascii="Arial" w:hAnsi="Arial" w:cs="Arial"/>
        </w:rPr>
        <w:t>o</w:t>
      </w:r>
      <w:r w:rsidR="008360FC" w:rsidRPr="005021AE">
        <w:rPr>
          <w:rFonts w:ascii="Arial" w:hAnsi="Arial" w:cs="Arial"/>
        </w:rPr>
        <w:t>de</w:t>
      </w:r>
      <w:r w:rsidR="002F5459" w:rsidRPr="005021AE">
        <w:rPr>
          <w:rFonts w:ascii="Arial" w:hAnsi="Arial" w:cs="Arial"/>
        </w:rPr>
        <w:t>r</w:t>
      </w:r>
      <w:r w:rsidR="009F7FE9" w:rsidRPr="005021AE">
        <w:rPr>
          <w:rFonts w:ascii="Arial" w:hAnsi="Arial" w:cs="Arial"/>
        </w:rPr>
        <w:t xml:space="preserve"> </w:t>
      </w:r>
      <w:r w:rsidR="008360FC" w:rsidRPr="005021AE">
        <w:rPr>
          <w:rFonts w:ascii="Arial" w:hAnsi="Arial" w:cs="Arial"/>
        </w:rPr>
        <w:t>vom Besuch der Posterpräsentation und des Begrüßungsempfangs</w:t>
      </w:r>
      <w:r w:rsidR="006F1655" w:rsidRPr="005021AE">
        <w:rPr>
          <w:rFonts w:ascii="Arial" w:hAnsi="Arial" w:cs="Arial"/>
        </w:rPr>
        <w:t>.</w:t>
      </w:r>
      <w:r w:rsidR="00EB0FB8" w:rsidRPr="005021AE">
        <w:rPr>
          <w:rFonts w:ascii="Arial" w:hAnsi="Arial" w:cs="Arial"/>
        </w:rPr>
        <w:t xml:space="preserve"> </w:t>
      </w:r>
      <w:r w:rsidR="008360FC" w:rsidRPr="005021AE">
        <w:rPr>
          <w:rFonts w:ascii="Arial" w:hAnsi="Arial" w:cs="Arial"/>
        </w:rPr>
        <w:t>Alle registrierten Teilnehmer – ob physisch anwesend oder online – können über die Plattform oder per mobiler App an den Fragerunden teilnehmen</w:t>
      </w:r>
      <w:r w:rsidR="009F7FE9" w:rsidRPr="005021AE">
        <w:rPr>
          <w:rFonts w:ascii="Arial" w:hAnsi="Arial" w:cs="Arial"/>
        </w:rPr>
        <w:t xml:space="preserve">. </w:t>
      </w:r>
      <w:r w:rsidR="00920E43" w:rsidRPr="005021AE">
        <w:rPr>
          <w:rFonts w:ascii="Arial" w:hAnsi="Arial" w:cs="Arial"/>
        </w:rPr>
        <w:t xml:space="preserve">Nachwuchswissenschaftler:innen erhalten – persönlich oder virtuell - in verschiedenen </w:t>
      </w:r>
      <w:r w:rsidR="005C7D43" w:rsidRPr="005021AE">
        <w:rPr>
          <w:rFonts w:ascii="Arial" w:hAnsi="Arial" w:cs="Arial"/>
        </w:rPr>
        <w:t>YoungEHA</w:t>
      </w:r>
      <w:r w:rsidR="00920E43" w:rsidRPr="005021AE">
        <w:rPr>
          <w:rFonts w:ascii="Arial" w:hAnsi="Arial" w:cs="Arial"/>
        </w:rPr>
        <w:t xml:space="preserve">-Sitzungen und dem </w:t>
      </w:r>
      <w:r w:rsidR="005C7D43" w:rsidRPr="005021AE">
        <w:rPr>
          <w:rFonts w:ascii="Arial" w:hAnsi="Arial" w:cs="Arial"/>
        </w:rPr>
        <w:t>YoungEHA</w:t>
      </w:r>
      <w:r w:rsidR="00920E43" w:rsidRPr="005021AE">
        <w:rPr>
          <w:rFonts w:ascii="Arial" w:hAnsi="Arial" w:cs="Arial"/>
        </w:rPr>
        <w:t>-Forschungstreffen zu ihrem Karrierefortschritt passende Erkenntnisse über den aktuellen Forschungsstand in der Hämatologie</w:t>
      </w:r>
      <w:r w:rsidR="005C7D43" w:rsidRPr="005021AE">
        <w:rPr>
          <w:rFonts w:ascii="Arial" w:hAnsi="Arial" w:cs="Arial"/>
        </w:rPr>
        <w:t xml:space="preserve">. </w:t>
      </w:r>
    </w:p>
    <w:p w14:paraId="797AEB6B" w14:textId="697B2A64" w:rsidR="0024498D" w:rsidRPr="00531B19" w:rsidRDefault="00920E43" w:rsidP="002A2036">
      <w:pPr>
        <w:spacing w:after="0" w:line="360" w:lineRule="auto"/>
        <w:ind w:right="567"/>
        <w:jc w:val="both"/>
        <w:rPr>
          <w:rFonts w:ascii="Arial" w:hAnsi="Arial" w:cs="Arial"/>
          <w:highlight w:val="yellow"/>
        </w:rPr>
      </w:pPr>
      <w:r w:rsidRPr="005021AE">
        <w:rPr>
          <w:rFonts w:ascii="Arial" w:hAnsi="Arial" w:cs="Arial"/>
        </w:rPr>
        <w:t xml:space="preserve">Nach der persönlichen Kongressteilnahme im </w:t>
      </w:r>
      <w:r w:rsidR="00593A9E" w:rsidRPr="005021AE">
        <w:rPr>
          <w:rFonts w:ascii="Arial" w:hAnsi="Arial" w:cs="Arial"/>
        </w:rPr>
        <w:t>Messe Wien Exhibition &amp; Congress Center</w:t>
      </w:r>
      <w:r w:rsidRPr="005021AE">
        <w:rPr>
          <w:rFonts w:ascii="Arial" w:hAnsi="Arial" w:cs="Arial"/>
        </w:rPr>
        <w:t xml:space="preserve"> können die Teilnehmenden an den virtuellen </w:t>
      </w:r>
      <w:r w:rsidR="00531B19" w:rsidRPr="00531B19">
        <w:rPr>
          <w:rFonts w:ascii="Arial" w:hAnsi="Arial" w:cs="Arial"/>
        </w:rPr>
        <w:t>Th</w:t>
      </w:r>
      <w:r w:rsidRPr="00531B19">
        <w:rPr>
          <w:rFonts w:ascii="Arial" w:hAnsi="Arial" w:cs="Arial"/>
        </w:rPr>
        <w:t>ementagen v</w:t>
      </w:r>
      <w:r w:rsidRPr="005021AE">
        <w:rPr>
          <w:rFonts w:ascii="Arial" w:hAnsi="Arial" w:cs="Arial"/>
        </w:rPr>
        <w:t xml:space="preserve">erbunden bleiben. Dabei </w:t>
      </w:r>
      <w:r w:rsidRPr="005021AE">
        <w:rPr>
          <w:rFonts w:ascii="Arial" w:hAnsi="Arial" w:cs="Arial"/>
        </w:rPr>
        <w:lastRenderedPageBreak/>
        <w:t>gibt es neben der Präsentation zusätzlicher zukunftsgerichteter Inhalte thematische Live-Debatten</w:t>
      </w:r>
      <w:r w:rsidR="0023614C" w:rsidRPr="005021AE">
        <w:rPr>
          <w:rFonts w:ascii="Arial" w:hAnsi="Arial" w:cs="Arial"/>
        </w:rPr>
        <w:t xml:space="preserve">, </w:t>
      </w:r>
      <w:r w:rsidRPr="005021AE">
        <w:rPr>
          <w:rFonts w:ascii="Arial" w:hAnsi="Arial" w:cs="Arial"/>
        </w:rPr>
        <w:t>Richtlinien-Sitzungen</w:t>
      </w:r>
      <w:r w:rsidR="0023614C" w:rsidRPr="005021AE">
        <w:rPr>
          <w:rFonts w:ascii="Arial" w:hAnsi="Arial" w:cs="Arial"/>
        </w:rPr>
        <w:t xml:space="preserve">, </w:t>
      </w:r>
      <w:r w:rsidRPr="005021AE">
        <w:rPr>
          <w:rFonts w:ascii="Arial" w:hAnsi="Arial" w:cs="Arial"/>
        </w:rPr>
        <w:t>O</w:t>
      </w:r>
      <w:r w:rsidR="00127A7E" w:rsidRPr="005021AE">
        <w:rPr>
          <w:rFonts w:ascii="Arial" w:hAnsi="Arial" w:cs="Arial"/>
        </w:rPr>
        <w:t>n</w:t>
      </w:r>
      <w:r w:rsidRPr="005021AE">
        <w:rPr>
          <w:rFonts w:ascii="Arial" w:hAnsi="Arial" w:cs="Arial"/>
        </w:rPr>
        <w:t>-D</w:t>
      </w:r>
      <w:r w:rsidR="00127A7E" w:rsidRPr="005021AE">
        <w:rPr>
          <w:rFonts w:ascii="Arial" w:hAnsi="Arial" w:cs="Arial"/>
        </w:rPr>
        <w:t xml:space="preserve">emand </w:t>
      </w:r>
      <w:r w:rsidR="0023614C" w:rsidRPr="005021AE">
        <w:rPr>
          <w:rFonts w:ascii="Arial" w:hAnsi="Arial" w:cs="Arial"/>
        </w:rPr>
        <w:t>S</w:t>
      </w:r>
      <w:r w:rsidR="00127A7E" w:rsidRPr="005021AE">
        <w:rPr>
          <w:rFonts w:ascii="Arial" w:hAnsi="Arial" w:cs="Arial"/>
        </w:rPr>
        <w:t>potlight</w:t>
      </w:r>
      <w:r w:rsidRPr="005021AE">
        <w:rPr>
          <w:rFonts w:ascii="Arial" w:hAnsi="Arial" w:cs="Arial"/>
        </w:rPr>
        <w:t>-</w:t>
      </w:r>
      <w:r w:rsidR="00B01443" w:rsidRPr="005021AE">
        <w:rPr>
          <w:rFonts w:ascii="Arial" w:hAnsi="Arial" w:cs="Arial"/>
        </w:rPr>
        <w:t>Gespräche</w:t>
      </w:r>
      <w:r w:rsidRPr="005021AE">
        <w:rPr>
          <w:rFonts w:ascii="Arial" w:hAnsi="Arial" w:cs="Arial"/>
        </w:rPr>
        <w:t xml:space="preserve"> und vieles mehr</w:t>
      </w:r>
      <w:r w:rsidR="00127A7E" w:rsidRPr="005021AE">
        <w:rPr>
          <w:rFonts w:ascii="Arial" w:hAnsi="Arial" w:cs="Arial"/>
        </w:rPr>
        <w:t>.</w:t>
      </w:r>
    </w:p>
    <w:p w14:paraId="60722A25" w14:textId="77777777" w:rsidR="004173E6" w:rsidRPr="005021AE" w:rsidRDefault="004173E6" w:rsidP="004173E6">
      <w:pPr>
        <w:spacing w:after="0" w:line="360" w:lineRule="auto"/>
        <w:ind w:right="567"/>
        <w:jc w:val="both"/>
        <w:rPr>
          <w:rFonts w:ascii="Arial" w:hAnsi="Arial" w:cs="Arial"/>
        </w:rPr>
      </w:pPr>
    </w:p>
    <w:p w14:paraId="0C8E304D" w14:textId="4DAE94E1" w:rsidR="004173E6" w:rsidRPr="005021AE" w:rsidRDefault="00920E43" w:rsidP="004173E6">
      <w:pPr>
        <w:spacing w:after="0" w:line="360" w:lineRule="auto"/>
        <w:ind w:right="567"/>
        <w:jc w:val="both"/>
        <w:rPr>
          <w:rFonts w:ascii="Arial" w:hAnsi="Arial" w:cs="Arial"/>
          <w:b/>
          <w:bCs/>
        </w:rPr>
      </w:pPr>
      <w:r w:rsidRPr="005021AE">
        <w:rPr>
          <w:rFonts w:ascii="Arial" w:hAnsi="Arial" w:cs="Arial"/>
          <w:b/>
          <w:bCs/>
        </w:rPr>
        <w:t xml:space="preserve">Sicherheit für </w:t>
      </w:r>
      <w:r w:rsidR="009A2993" w:rsidRPr="005021AE">
        <w:rPr>
          <w:rFonts w:ascii="Arial" w:hAnsi="Arial" w:cs="Arial"/>
          <w:b/>
          <w:bCs/>
        </w:rPr>
        <w:t>Teilnehmer vor Ort</w:t>
      </w:r>
    </w:p>
    <w:p w14:paraId="6138848F" w14:textId="1C98D235" w:rsidR="002077D9" w:rsidRPr="005021AE" w:rsidRDefault="009A2993" w:rsidP="004173E6">
      <w:pPr>
        <w:spacing w:after="0" w:line="360" w:lineRule="auto"/>
        <w:ind w:right="567"/>
        <w:jc w:val="both"/>
        <w:rPr>
          <w:rFonts w:ascii="Arial" w:hAnsi="Arial" w:cs="Arial"/>
        </w:rPr>
      </w:pPr>
      <w:r w:rsidRPr="005021AE">
        <w:rPr>
          <w:rFonts w:ascii="Arial" w:hAnsi="Arial" w:cs="Arial"/>
        </w:rPr>
        <w:t xml:space="preserve">Durch genaues Beobachten der Coronavirus (COVID-19) Situation und Einhalten der örtlichen Vorschriften bemüht sich der </w:t>
      </w:r>
      <w:r w:rsidR="004173E6" w:rsidRPr="005021AE">
        <w:rPr>
          <w:rFonts w:ascii="Arial" w:hAnsi="Arial" w:cs="Arial"/>
        </w:rPr>
        <w:t xml:space="preserve">EHA </w:t>
      </w:r>
      <w:r w:rsidRPr="005021AE">
        <w:rPr>
          <w:rFonts w:ascii="Arial" w:hAnsi="Arial" w:cs="Arial"/>
        </w:rPr>
        <w:t xml:space="preserve">um eine sichere, gesunde Umgebung  </w:t>
      </w:r>
      <w:r w:rsidR="004173E6" w:rsidRPr="005021AE">
        <w:rPr>
          <w:rFonts w:ascii="Arial" w:hAnsi="Arial" w:cs="Arial"/>
        </w:rPr>
        <w:t xml:space="preserve"> </w:t>
      </w:r>
      <w:r w:rsidRPr="005021AE">
        <w:rPr>
          <w:rFonts w:ascii="Arial" w:hAnsi="Arial" w:cs="Arial"/>
        </w:rPr>
        <w:t>beim K</w:t>
      </w:r>
      <w:r w:rsidR="003F6A7A" w:rsidRPr="005021AE">
        <w:rPr>
          <w:rFonts w:ascii="Arial" w:hAnsi="Arial" w:cs="Arial"/>
        </w:rPr>
        <w:t>ongress</w:t>
      </w:r>
      <w:r w:rsidR="00452A4C" w:rsidRPr="005021AE">
        <w:rPr>
          <w:rFonts w:ascii="Arial" w:hAnsi="Arial" w:cs="Arial"/>
        </w:rPr>
        <w:t>.</w:t>
      </w:r>
      <w:r w:rsidR="008805EB" w:rsidRPr="005021AE">
        <w:rPr>
          <w:rFonts w:ascii="Arial" w:hAnsi="Arial" w:cs="Arial"/>
        </w:rPr>
        <w:t xml:space="preserve"> </w:t>
      </w:r>
      <w:r w:rsidRPr="005021AE">
        <w:rPr>
          <w:rFonts w:ascii="Arial" w:hAnsi="Arial" w:cs="Arial"/>
        </w:rPr>
        <w:t xml:space="preserve">Vor Ort bieten Teststraßen die Möglichkeit, </w:t>
      </w:r>
      <w:r w:rsidR="008A709B" w:rsidRPr="005021AE">
        <w:rPr>
          <w:rFonts w:ascii="Arial" w:hAnsi="Arial" w:cs="Arial"/>
        </w:rPr>
        <w:t>offi</w:t>
      </w:r>
      <w:r w:rsidRPr="005021AE">
        <w:rPr>
          <w:rFonts w:ascii="Arial" w:hAnsi="Arial" w:cs="Arial"/>
        </w:rPr>
        <w:t>zielle Zertifikate zu erlangen</w:t>
      </w:r>
      <w:r w:rsidR="00A91516" w:rsidRPr="005021AE">
        <w:rPr>
          <w:rFonts w:ascii="Arial" w:hAnsi="Arial" w:cs="Arial"/>
        </w:rPr>
        <w:t>.</w:t>
      </w:r>
      <w:r w:rsidR="00D32503" w:rsidRPr="005021AE">
        <w:rPr>
          <w:rFonts w:ascii="Arial" w:hAnsi="Arial" w:cs="Arial"/>
        </w:rPr>
        <w:t xml:space="preserve"> </w:t>
      </w:r>
      <w:r w:rsidR="00CE7F44" w:rsidRPr="005021AE">
        <w:rPr>
          <w:rFonts w:ascii="Arial" w:hAnsi="Arial" w:cs="Arial"/>
        </w:rPr>
        <w:t xml:space="preserve">Zusätzlich bietet der </w:t>
      </w:r>
      <w:r w:rsidR="00D32503" w:rsidRPr="005021AE">
        <w:rPr>
          <w:rFonts w:ascii="Arial" w:hAnsi="Arial" w:cs="Arial"/>
        </w:rPr>
        <w:t xml:space="preserve">EHA </w:t>
      </w:r>
      <w:r w:rsidR="00CE7F44" w:rsidRPr="005021AE">
        <w:rPr>
          <w:rFonts w:ascii="Arial" w:hAnsi="Arial" w:cs="Arial"/>
        </w:rPr>
        <w:t>Gesichtsmasken an u</w:t>
      </w:r>
      <w:r w:rsidR="00D32503" w:rsidRPr="005021AE">
        <w:rPr>
          <w:rFonts w:ascii="Arial" w:hAnsi="Arial" w:cs="Arial"/>
        </w:rPr>
        <w:t xml:space="preserve">nd </w:t>
      </w:r>
      <w:r w:rsidR="00CE7F44" w:rsidRPr="005021AE">
        <w:rPr>
          <w:rFonts w:ascii="Arial" w:hAnsi="Arial" w:cs="Arial"/>
        </w:rPr>
        <w:t>auf dem gesamten Messegelände stehen Desinfektionsspender zur Verfügung</w:t>
      </w:r>
      <w:r w:rsidR="00D32503" w:rsidRPr="005021AE">
        <w:rPr>
          <w:rFonts w:ascii="Arial" w:hAnsi="Arial" w:cs="Arial"/>
        </w:rPr>
        <w:t xml:space="preserve">. </w:t>
      </w:r>
      <w:r w:rsidR="004173E6" w:rsidRPr="005021AE">
        <w:rPr>
          <w:rFonts w:ascii="Arial" w:hAnsi="Arial" w:cs="Arial"/>
        </w:rPr>
        <w:t xml:space="preserve"> </w:t>
      </w:r>
    </w:p>
    <w:p w14:paraId="5E22F8EE" w14:textId="7EB4AE5B" w:rsidR="002077D9" w:rsidRPr="005021AE" w:rsidRDefault="002077D9" w:rsidP="002077D9">
      <w:pPr>
        <w:spacing w:after="0" w:line="360" w:lineRule="auto"/>
        <w:ind w:right="567"/>
        <w:jc w:val="both"/>
        <w:rPr>
          <w:rFonts w:ascii="Arial" w:hAnsi="Arial" w:cs="Arial"/>
        </w:rPr>
      </w:pPr>
    </w:p>
    <w:p w14:paraId="7E394933" w14:textId="7DC2AF08" w:rsidR="00880171" w:rsidRPr="005021AE" w:rsidRDefault="00CE7F44" w:rsidP="002077D9">
      <w:pPr>
        <w:spacing w:after="0" w:line="360" w:lineRule="auto"/>
        <w:ind w:right="567"/>
        <w:jc w:val="both"/>
        <w:rPr>
          <w:rFonts w:ascii="Arial" w:hAnsi="Arial" w:cs="Arial"/>
          <w:b/>
          <w:bCs/>
        </w:rPr>
      </w:pPr>
      <w:r w:rsidRPr="005021AE">
        <w:rPr>
          <w:rFonts w:ascii="Arial" w:hAnsi="Arial" w:cs="Arial"/>
          <w:b/>
          <w:bCs/>
        </w:rPr>
        <w:t>Hämatologen treffen sich in diesem Juni in Wien</w:t>
      </w:r>
    </w:p>
    <w:p w14:paraId="52DD68F7" w14:textId="77777777" w:rsidR="00880171" w:rsidRPr="005021AE" w:rsidRDefault="00880171" w:rsidP="002077D9">
      <w:pPr>
        <w:spacing w:after="0" w:line="360" w:lineRule="auto"/>
        <w:ind w:right="567"/>
        <w:jc w:val="both"/>
        <w:rPr>
          <w:rFonts w:ascii="Arial" w:hAnsi="Arial" w:cs="Arial"/>
        </w:rPr>
      </w:pPr>
    </w:p>
    <w:p w14:paraId="7491C879" w14:textId="2820FAC3" w:rsidR="002077D9" w:rsidRPr="005021AE" w:rsidRDefault="00CE7F44" w:rsidP="002077D9">
      <w:pPr>
        <w:spacing w:after="0" w:line="360" w:lineRule="auto"/>
        <w:ind w:right="567"/>
        <w:jc w:val="both"/>
        <w:rPr>
          <w:rFonts w:ascii="Arial" w:hAnsi="Arial" w:cs="Arial"/>
        </w:rPr>
      </w:pPr>
      <w:r w:rsidRPr="005021AE">
        <w:rPr>
          <w:rFonts w:ascii="Arial" w:hAnsi="Arial" w:cs="Arial"/>
        </w:rPr>
        <w:t xml:space="preserve">„Ich vertraue darauf, dass 2022 der angesagte Ort für Hämatologen Wien ist“, sagt </w:t>
      </w:r>
      <w:r w:rsidRPr="00531B19">
        <w:rPr>
          <w:rFonts w:ascii="Arial" w:hAnsi="Arial" w:cs="Arial"/>
        </w:rPr>
        <w:t>EHA-</w:t>
      </w:r>
      <w:r w:rsidR="00B01443" w:rsidRPr="00531B19">
        <w:rPr>
          <w:rFonts w:ascii="Arial" w:hAnsi="Arial" w:cs="Arial"/>
        </w:rPr>
        <w:t>Präsidentin</w:t>
      </w:r>
      <w:r w:rsidRPr="00531B19">
        <w:rPr>
          <w:rFonts w:ascii="Arial" w:hAnsi="Arial" w:cs="Arial"/>
        </w:rPr>
        <w:t xml:space="preserve"> </w:t>
      </w:r>
      <w:r w:rsidR="00531B19" w:rsidRPr="00531B19">
        <w:rPr>
          <w:rFonts w:ascii="Arial" w:hAnsi="Arial" w:cs="Arial"/>
        </w:rPr>
        <w:t>Prof.</w:t>
      </w:r>
      <w:r w:rsidR="00531B19">
        <w:rPr>
          <w:rFonts w:ascii="Arial" w:hAnsi="Arial" w:cs="Arial"/>
        </w:rPr>
        <w:t xml:space="preserve"> </w:t>
      </w:r>
      <w:r w:rsidR="00D05384" w:rsidRPr="00531B19">
        <w:rPr>
          <w:rFonts w:ascii="Arial" w:hAnsi="Arial" w:cs="Arial"/>
        </w:rPr>
        <w:t xml:space="preserve">Elizabeth Macintyre. </w:t>
      </w:r>
      <w:r w:rsidRPr="00531B19">
        <w:rPr>
          <w:rFonts w:ascii="Arial" w:hAnsi="Arial" w:cs="Arial"/>
        </w:rPr>
        <w:t>Gemeinsam mit der gesamten EHA freut sie</w:t>
      </w:r>
      <w:r w:rsidRPr="005021AE">
        <w:rPr>
          <w:rFonts w:ascii="Arial" w:hAnsi="Arial" w:cs="Arial"/>
        </w:rPr>
        <w:t xml:space="preserve"> sich über die Möglichkeit, wieder zum Wissens- und Erfahrungsaustausch zusammenzukommen</w:t>
      </w:r>
      <w:r w:rsidR="008D6029" w:rsidRPr="005021AE">
        <w:rPr>
          <w:rFonts w:ascii="Arial" w:hAnsi="Arial" w:cs="Arial"/>
        </w:rPr>
        <w:t xml:space="preserve">. </w:t>
      </w:r>
      <w:r w:rsidRPr="005021AE">
        <w:rPr>
          <w:rFonts w:ascii="Arial" w:hAnsi="Arial" w:cs="Arial"/>
        </w:rPr>
        <w:t>Trotz des erfolgreichen virtuellen Kongresses in den vergangenen beiden Jahren betont sie die Wichtigkeit der persönlichen Anwesenheit</w:t>
      </w:r>
      <w:r w:rsidR="00591AED" w:rsidRPr="005021AE">
        <w:rPr>
          <w:rFonts w:ascii="Arial" w:hAnsi="Arial" w:cs="Arial"/>
        </w:rPr>
        <w:t>.</w:t>
      </w:r>
    </w:p>
    <w:p w14:paraId="2C9A7778" w14:textId="77777777" w:rsidR="00561FB7" w:rsidRPr="005021AE" w:rsidRDefault="00561FB7" w:rsidP="00452A4C">
      <w:pPr>
        <w:spacing w:after="0" w:line="360" w:lineRule="auto"/>
        <w:ind w:right="567"/>
        <w:jc w:val="both"/>
        <w:rPr>
          <w:rFonts w:ascii="Arial" w:hAnsi="Arial" w:cs="Arial"/>
          <w:b/>
        </w:rPr>
      </w:pPr>
    </w:p>
    <w:p w14:paraId="429A5E8E" w14:textId="604AC740" w:rsidR="00452A4C" w:rsidRPr="005021AE" w:rsidRDefault="00452A4C" w:rsidP="00452A4C">
      <w:pPr>
        <w:spacing w:after="0" w:line="360" w:lineRule="auto"/>
        <w:ind w:right="567"/>
        <w:jc w:val="both"/>
        <w:rPr>
          <w:rFonts w:ascii="Arial" w:hAnsi="Arial" w:cs="Arial"/>
          <w:b/>
        </w:rPr>
      </w:pPr>
      <w:r w:rsidRPr="005021AE">
        <w:rPr>
          <w:rFonts w:ascii="Arial" w:hAnsi="Arial" w:cs="Arial"/>
          <w:b/>
        </w:rPr>
        <w:t xml:space="preserve">Comeback </w:t>
      </w:r>
      <w:r w:rsidR="00CE7F44" w:rsidRPr="005021AE">
        <w:rPr>
          <w:rFonts w:ascii="Arial" w:hAnsi="Arial" w:cs="Arial"/>
          <w:b/>
        </w:rPr>
        <w:t>von Wien als Treffpunkt</w:t>
      </w:r>
    </w:p>
    <w:p w14:paraId="5BCDCE84" w14:textId="1998BFCE" w:rsidR="00745C0F" w:rsidRPr="005021AE" w:rsidRDefault="00CE7F44" w:rsidP="006F1384">
      <w:pPr>
        <w:spacing w:after="0" w:line="360" w:lineRule="auto"/>
        <w:ind w:right="567"/>
        <w:jc w:val="both"/>
        <w:rPr>
          <w:rFonts w:ascii="Arial" w:hAnsi="Arial" w:cs="Arial"/>
        </w:rPr>
      </w:pPr>
      <w:r w:rsidRPr="005021AE">
        <w:rPr>
          <w:rFonts w:ascii="Arial" w:hAnsi="Arial" w:cs="Arial"/>
          <w:bCs/>
        </w:rPr>
        <w:t xml:space="preserve">„Prognosen über die Entwicklung der Teilnehmerzahlen sind immer noch schwierig, die Planungshorizonte </w:t>
      </w:r>
      <w:r w:rsidR="00E11935" w:rsidRPr="005021AE">
        <w:rPr>
          <w:rFonts w:ascii="Arial" w:hAnsi="Arial" w:cs="Arial"/>
          <w:bCs/>
        </w:rPr>
        <w:t>sind entsprechend kürzer als in der Vergangenheit</w:t>
      </w:r>
      <w:r w:rsidR="00452A4C" w:rsidRPr="005021AE">
        <w:rPr>
          <w:rFonts w:ascii="Arial" w:hAnsi="Arial" w:cs="Arial"/>
          <w:bCs/>
        </w:rPr>
        <w:t xml:space="preserve">, </w:t>
      </w:r>
      <w:r w:rsidR="00E11935" w:rsidRPr="005021AE">
        <w:rPr>
          <w:rFonts w:ascii="Arial" w:hAnsi="Arial" w:cs="Arial"/>
          <w:bCs/>
        </w:rPr>
        <w:t xml:space="preserve">aber der Wunsch, Menschen persönlich zu treffen, ist sehr ausgeprägt“, erklärt </w:t>
      </w:r>
      <w:r w:rsidR="00452A4C" w:rsidRPr="005021AE">
        <w:rPr>
          <w:rFonts w:ascii="Arial" w:hAnsi="Arial" w:cs="Arial"/>
          <w:bCs/>
        </w:rPr>
        <w:t xml:space="preserve">Martina Candillo, </w:t>
      </w:r>
      <w:r w:rsidR="005F31FE" w:rsidRPr="005021AE">
        <w:rPr>
          <w:rFonts w:ascii="Arial" w:hAnsi="Arial" w:cs="Arial"/>
          <w:bCs/>
        </w:rPr>
        <w:t>Director Congresses &amp; Events, Messe Wien Exhibition &amp; Congress Center.</w:t>
      </w:r>
      <w:r w:rsidR="00452A4C" w:rsidRPr="005021AE">
        <w:rPr>
          <w:rFonts w:ascii="Arial" w:hAnsi="Arial" w:cs="Arial"/>
          <w:bCs/>
        </w:rPr>
        <w:t xml:space="preserve"> </w:t>
      </w:r>
      <w:r w:rsidR="00E11935" w:rsidRPr="005021AE">
        <w:rPr>
          <w:rFonts w:ascii="Arial" w:hAnsi="Arial" w:cs="Arial"/>
          <w:bCs/>
        </w:rPr>
        <w:t>„</w:t>
      </w:r>
      <w:r w:rsidR="005F31FE" w:rsidRPr="005021AE">
        <w:rPr>
          <w:rFonts w:ascii="Arial" w:hAnsi="Arial" w:cs="Arial"/>
          <w:bCs/>
        </w:rPr>
        <w:t>Die Entscheidung des EHA Managements</w:t>
      </w:r>
      <w:r w:rsidR="00E11935" w:rsidRPr="005021AE">
        <w:rPr>
          <w:rFonts w:ascii="Arial" w:hAnsi="Arial" w:cs="Arial"/>
          <w:bCs/>
        </w:rPr>
        <w:t xml:space="preserve">, eine Veranstaltung dieser Größe mit der entsprechenden Auswirkung auf die Wiener Fremdenverkehrswirtschaft in </w:t>
      </w:r>
      <w:r w:rsidR="00B01443" w:rsidRPr="005021AE">
        <w:rPr>
          <w:rFonts w:ascii="Arial" w:hAnsi="Arial" w:cs="Arial"/>
          <w:bCs/>
        </w:rPr>
        <w:t>Präsenz</w:t>
      </w:r>
      <w:r w:rsidR="00E11935" w:rsidRPr="005021AE">
        <w:rPr>
          <w:rFonts w:ascii="Arial" w:hAnsi="Arial" w:cs="Arial"/>
          <w:bCs/>
        </w:rPr>
        <w:t xml:space="preserve"> </w:t>
      </w:r>
      <w:r w:rsidR="00B01443" w:rsidRPr="005021AE">
        <w:rPr>
          <w:rFonts w:ascii="Arial" w:hAnsi="Arial" w:cs="Arial"/>
          <w:bCs/>
        </w:rPr>
        <w:t>durchzuführen</w:t>
      </w:r>
      <w:r w:rsidR="00E11935" w:rsidRPr="005021AE">
        <w:rPr>
          <w:rFonts w:ascii="Arial" w:hAnsi="Arial" w:cs="Arial"/>
          <w:bCs/>
        </w:rPr>
        <w:t xml:space="preserve">, ist ein Beweis für das hohe Vertrauen, das sie dem Team des </w:t>
      </w:r>
      <w:r w:rsidR="005F31FE" w:rsidRPr="005021AE">
        <w:rPr>
          <w:rFonts w:ascii="Arial" w:hAnsi="Arial" w:cs="Arial"/>
          <w:bCs/>
        </w:rPr>
        <w:t>Messe Wien Exhibition &amp; Congress Center</w:t>
      </w:r>
      <w:r w:rsidR="00E11935" w:rsidRPr="005021AE">
        <w:rPr>
          <w:rFonts w:ascii="Arial" w:hAnsi="Arial" w:cs="Arial"/>
          <w:bCs/>
        </w:rPr>
        <w:t xml:space="preserve"> entgegenbringen“, schließt sie stolz</w:t>
      </w:r>
      <w:r w:rsidR="00CD6908" w:rsidRPr="005021AE">
        <w:rPr>
          <w:rFonts w:ascii="Arial" w:hAnsi="Arial" w:cs="Arial"/>
          <w:bCs/>
        </w:rPr>
        <w:t>.</w:t>
      </w:r>
      <w:r w:rsidR="006B4429" w:rsidRPr="005021AE">
        <w:rPr>
          <w:rFonts w:ascii="Arial" w:hAnsi="Arial" w:cs="Arial"/>
          <w:bCs/>
        </w:rPr>
        <w:t xml:space="preserve"> </w:t>
      </w:r>
    </w:p>
    <w:p w14:paraId="01788103" w14:textId="0EA43FB8" w:rsidR="00216045" w:rsidRPr="005021AE" w:rsidRDefault="00216045" w:rsidP="00CD3E6D">
      <w:pPr>
        <w:spacing w:after="0" w:line="360" w:lineRule="auto"/>
        <w:ind w:right="567"/>
        <w:jc w:val="both"/>
        <w:rPr>
          <w:rFonts w:ascii="Arial" w:hAnsi="Arial" w:cs="Arial"/>
        </w:rPr>
      </w:pPr>
    </w:p>
    <w:p w14:paraId="62E8B478" w14:textId="39E4BE7D" w:rsidR="005C6C7D" w:rsidRPr="005021AE" w:rsidRDefault="00E11935" w:rsidP="005C6C7D">
      <w:pPr>
        <w:spacing w:after="0" w:line="360" w:lineRule="auto"/>
        <w:ind w:right="567"/>
        <w:jc w:val="both"/>
        <w:rPr>
          <w:rFonts w:ascii="Arial" w:hAnsi="Arial" w:cs="Arial"/>
          <w:bCs/>
        </w:rPr>
      </w:pPr>
      <w:r w:rsidRPr="005021AE">
        <w:rPr>
          <w:rFonts w:ascii="Arial" w:hAnsi="Arial" w:cs="Arial"/>
          <w:bCs/>
        </w:rPr>
        <w:t xml:space="preserve">Der europäische Hämatologenverband fördert </w:t>
      </w:r>
      <w:r w:rsidR="00B01443" w:rsidRPr="005021AE">
        <w:rPr>
          <w:rFonts w:ascii="Arial" w:hAnsi="Arial" w:cs="Arial"/>
          <w:bCs/>
        </w:rPr>
        <w:t>Spitzenleistungen</w:t>
      </w:r>
      <w:r w:rsidRPr="005021AE">
        <w:rPr>
          <w:rFonts w:ascii="Arial" w:hAnsi="Arial" w:cs="Arial"/>
          <w:bCs/>
        </w:rPr>
        <w:t xml:space="preserve"> bei Patientenbetreuung, Forschung und Fachausbildung im Bereich der Hämatologie. </w:t>
      </w:r>
      <w:r w:rsidR="0063172D" w:rsidRPr="005021AE">
        <w:rPr>
          <w:rFonts w:ascii="Arial" w:hAnsi="Arial" w:cs="Arial"/>
          <w:bCs/>
        </w:rPr>
        <w:t>Als größte in Europa beheimatete Organisation verbindet er Hämatologen in aller Welt zur Förderung von Karriereentwicklung und Forschung, die Hämatologieausbildung zu harmonisieren u</w:t>
      </w:r>
      <w:r w:rsidR="00300E8F" w:rsidRPr="005021AE">
        <w:rPr>
          <w:rFonts w:ascii="Arial" w:hAnsi="Arial" w:cs="Arial"/>
          <w:bCs/>
        </w:rPr>
        <w:t xml:space="preserve">nd </w:t>
      </w:r>
      <w:r w:rsidR="0063172D" w:rsidRPr="005021AE">
        <w:rPr>
          <w:rFonts w:ascii="Arial" w:hAnsi="Arial" w:cs="Arial"/>
          <w:bCs/>
        </w:rPr>
        <w:t>Hämatolog:innen und die Hämatologie zu vertreten</w:t>
      </w:r>
      <w:r w:rsidR="00300E8F" w:rsidRPr="005021AE">
        <w:rPr>
          <w:rFonts w:ascii="Arial" w:hAnsi="Arial" w:cs="Arial"/>
          <w:bCs/>
        </w:rPr>
        <w:t>.</w:t>
      </w:r>
    </w:p>
    <w:p w14:paraId="3ADD1869" w14:textId="40ADB7A3" w:rsidR="00CD6908" w:rsidRPr="005021AE" w:rsidRDefault="006F1384" w:rsidP="005C6C7D">
      <w:pPr>
        <w:spacing w:after="0" w:line="360" w:lineRule="auto"/>
        <w:ind w:right="567"/>
        <w:jc w:val="both"/>
        <w:rPr>
          <w:rFonts w:ascii="Arial" w:hAnsi="Arial" w:cs="Arial"/>
          <w:bCs/>
        </w:rPr>
      </w:pPr>
      <w:r w:rsidRPr="005021AE">
        <w:rPr>
          <w:rFonts w:ascii="Arial" w:hAnsi="Arial" w:cs="Arial"/>
          <w:bCs/>
        </w:rPr>
        <w:t>Information</w:t>
      </w:r>
      <w:r w:rsidR="0063172D" w:rsidRPr="005021AE">
        <w:rPr>
          <w:rFonts w:ascii="Arial" w:hAnsi="Arial" w:cs="Arial"/>
          <w:bCs/>
        </w:rPr>
        <w:t xml:space="preserve">en über </w:t>
      </w:r>
      <w:r w:rsidRPr="005021AE">
        <w:rPr>
          <w:rFonts w:ascii="Arial" w:hAnsi="Arial" w:cs="Arial"/>
          <w:bCs/>
        </w:rPr>
        <w:t>EHA2022</w:t>
      </w:r>
      <w:r w:rsidR="00CD6908" w:rsidRPr="005021AE">
        <w:rPr>
          <w:rFonts w:ascii="Arial" w:hAnsi="Arial" w:cs="Arial"/>
          <w:bCs/>
        </w:rPr>
        <w:t xml:space="preserve">: </w:t>
      </w:r>
    </w:p>
    <w:p w14:paraId="094B1907" w14:textId="6C78A22B" w:rsidR="00CD6908" w:rsidRPr="005021AE" w:rsidRDefault="00FA2CD8" w:rsidP="00CD3E6D">
      <w:pPr>
        <w:spacing w:after="0" w:line="360" w:lineRule="auto"/>
        <w:ind w:right="567"/>
        <w:jc w:val="both"/>
        <w:rPr>
          <w:rFonts w:ascii="Arial" w:hAnsi="Arial" w:cs="Arial"/>
        </w:rPr>
      </w:pPr>
      <w:hyperlink r:id="rId7" w:history="1">
        <w:r w:rsidR="00CD6908" w:rsidRPr="005021AE">
          <w:rPr>
            <w:rStyle w:val="Hyperlink"/>
            <w:rFonts w:ascii="Arial" w:hAnsi="Arial" w:cs="Arial"/>
          </w:rPr>
          <w:t>https://ehaweb.org/congress/eha2022-hybrid/eha2022-congress/</w:t>
        </w:r>
      </w:hyperlink>
    </w:p>
    <w:p w14:paraId="1C978A94" w14:textId="29A4E497" w:rsidR="00CD6908" w:rsidRPr="005021AE" w:rsidRDefault="00FA2CD8" w:rsidP="00CD3E6D">
      <w:pPr>
        <w:spacing w:after="0" w:line="360" w:lineRule="auto"/>
        <w:ind w:right="567"/>
        <w:jc w:val="both"/>
        <w:rPr>
          <w:rFonts w:ascii="Arial" w:hAnsi="Arial" w:cs="Arial"/>
        </w:rPr>
      </w:pPr>
      <w:hyperlink r:id="rId8" w:history="1">
        <w:r w:rsidR="00CD6908" w:rsidRPr="005021AE">
          <w:rPr>
            <w:rStyle w:val="Hyperlink"/>
            <w:rFonts w:ascii="Arial" w:hAnsi="Arial" w:cs="Arial"/>
          </w:rPr>
          <w:t>info@ehaweb.org</w:t>
        </w:r>
      </w:hyperlink>
    </w:p>
    <w:p w14:paraId="63C17F00" w14:textId="77777777" w:rsidR="00CD3E6D" w:rsidRPr="005021AE" w:rsidRDefault="00CD3E6D" w:rsidP="00CD3E6D">
      <w:pPr>
        <w:spacing w:after="0" w:line="360" w:lineRule="auto"/>
        <w:ind w:right="567"/>
        <w:jc w:val="both"/>
        <w:rPr>
          <w:rFonts w:ascii="Arial" w:hAnsi="Arial" w:cs="Arial"/>
          <w:color w:val="FF0000"/>
        </w:rPr>
      </w:pPr>
    </w:p>
    <w:p w14:paraId="11320396" w14:textId="34840159" w:rsidR="00216045" w:rsidRPr="005021AE" w:rsidRDefault="00216045" w:rsidP="00CD3E6D">
      <w:pPr>
        <w:spacing w:after="0" w:line="360" w:lineRule="auto"/>
        <w:ind w:right="567"/>
        <w:jc w:val="both"/>
        <w:rPr>
          <w:rFonts w:ascii="Arial" w:hAnsi="Arial" w:cs="Arial"/>
          <w:u w:val="single"/>
        </w:rPr>
      </w:pPr>
      <w:r w:rsidRPr="005021AE">
        <w:rPr>
          <w:rFonts w:ascii="Arial" w:hAnsi="Arial" w:cs="Arial"/>
          <w:u w:val="single"/>
        </w:rPr>
        <w:t xml:space="preserve">Messe Wien </w:t>
      </w:r>
      <w:r w:rsidR="00B01443" w:rsidRPr="005021AE">
        <w:rPr>
          <w:rFonts w:ascii="Arial" w:hAnsi="Arial" w:cs="Arial"/>
          <w:u w:val="single"/>
        </w:rPr>
        <w:t>Ausstellungs- und Kongresszentrum</w:t>
      </w:r>
      <w:r w:rsidRPr="005021AE">
        <w:rPr>
          <w:rFonts w:ascii="Arial" w:hAnsi="Arial" w:cs="Arial"/>
          <w:u w:val="single"/>
        </w:rPr>
        <w:t>:</w:t>
      </w:r>
    </w:p>
    <w:p w14:paraId="0FB8770E" w14:textId="326B1747" w:rsidR="00300E8F" w:rsidRPr="005021AE" w:rsidRDefault="00300E8F" w:rsidP="00CD3E6D">
      <w:pPr>
        <w:spacing w:after="0" w:line="360" w:lineRule="auto"/>
        <w:ind w:right="567"/>
        <w:jc w:val="both"/>
        <w:rPr>
          <w:rFonts w:ascii="Arial" w:hAnsi="Arial" w:cs="Arial"/>
          <w:color w:val="000000"/>
          <w:u w:val="single"/>
        </w:rPr>
      </w:pPr>
      <w:r w:rsidRPr="005021AE">
        <w:rPr>
          <w:rFonts w:ascii="Arial" w:hAnsi="Arial" w:cs="Arial"/>
          <w:u w:val="single"/>
        </w:rPr>
        <w:t>Pia Steinbach</w:t>
      </w:r>
    </w:p>
    <w:p w14:paraId="09D4F70A" w14:textId="786CA80B" w:rsidR="00CD6908" w:rsidRPr="00423600" w:rsidRDefault="00CD6908" w:rsidP="00CD3E6D">
      <w:pPr>
        <w:spacing w:line="360" w:lineRule="auto"/>
        <w:ind w:right="567"/>
        <w:jc w:val="both"/>
        <w:rPr>
          <w:rFonts w:ascii="Arial" w:hAnsi="Arial" w:cs="Arial"/>
        </w:rPr>
      </w:pPr>
      <w:r w:rsidRPr="005021AE">
        <w:rPr>
          <w:rStyle w:val="Hyperlink"/>
          <w:rFonts w:ascii="Arial" w:hAnsi="Arial" w:cs="Arial"/>
        </w:rPr>
        <w:t>www.messecongress.at</w:t>
      </w:r>
    </w:p>
    <w:sectPr w:rsidR="00CD6908" w:rsidRPr="004236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2E"/>
    <w:rsid w:val="00025312"/>
    <w:rsid w:val="00050000"/>
    <w:rsid w:val="00052057"/>
    <w:rsid w:val="00090D9B"/>
    <w:rsid w:val="000D70D1"/>
    <w:rsid w:val="000E7E60"/>
    <w:rsid w:val="00127A7E"/>
    <w:rsid w:val="0014347B"/>
    <w:rsid w:val="00150859"/>
    <w:rsid w:val="001550FD"/>
    <w:rsid w:val="00164919"/>
    <w:rsid w:val="00193DF6"/>
    <w:rsid w:val="00205BEC"/>
    <w:rsid w:val="002077D9"/>
    <w:rsid w:val="00216045"/>
    <w:rsid w:val="0023614C"/>
    <w:rsid w:val="00240417"/>
    <w:rsid w:val="0024498D"/>
    <w:rsid w:val="0024545E"/>
    <w:rsid w:val="00296A94"/>
    <w:rsid w:val="002A0E78"/>
    <w:rsid w:val="002A2036"/>
    <w:rsid w:val="002B1288"/>
    <w:rsid w:val="002C5D88"/>
    <w:rsid w:val="002D2BD1"/>
    <w:rsid w:val="002E60A2"/>
    <w:rsid w:val="002F31ED"/>
    <w:rsid w:val="002F5459"/>
    <w:rsid w:val="00300E8F"/>
    <w:rsid w:val="00393A76"/>
    <w:rsid w:val="003A5B30"/>
    <w:rsid w:val="003C1374"/>
    <w:rsid w:val="003E78F2"/>
    <w:rsid w:val="003F138F"/>
    <w:rsid w:val="003F203F"/>
    <w:rsid w:val="003F6A7A"/>
    <w:rsid w:val="004173E6"/>
    <w:rsid w:val="00423600"/>
    <w:rsid w:val="00430AC6"/>
    <w:rsid w:val="00432D99"/>
    <w:rsid w:val="004408D3"/>
    <w:rsid w:val="00452A4C"/>
    <w:rsid w:val="004541F7"/>
    <w:rsid w:val="0046368C"/>
    <w:rsid w:val="00476856"/>
    <w:rsid w:val="004C49FB"/>
    <w:rsid w:val="004E2CD1"/>
    <w:rsid w:val="005021AE"/>
    <w:rsid w:val="005219F7"/>
    <w:rsid w:val="00531B19"/>
    <w:rsid w:val="00540648"/>
    <w:rsid w:val="00543100"/>
    <w:rsid w:val="00561FB7"/>
    <w:rsid w:val="00561FDB"/>
    <w:rsid w:val="00583448"/>
    <w:rsid w:val="00591AED"/>
    <w:rsid w:val="00593A9E"/>
    <w:rsid w:val="005A3BF9"/>
    <w:rsid w:val="005B4270"/>
    <w:rsid w:val="005C6C7D"/>
    <w:rsid w:val="005C7D41"/>
    <w:rsid w:val="005C7D43"/>
    <w:rsid w:val="005F31FE"/>
    <w:rsid w:val="005F54FA"/>
    <w:rsid w:val="00621257"/>
    <w:rsid w:val="0063172D"/>
    <w:rsid w:val="006A2887"/>
    <w:rsid w:val="006B337A"/>
    <w:rsid w:val="006B4429"/>
    <w:rsid w:val="006B503C"/>
    <w:rsid w:val="006F1384"/>
    <w:rsid w:val="006F1655"/>
    <w:rsid w:val="006F6F2F"/>
    <w:rsid w:val="00720581"/>
    <w:rsid w:val="00745C0F"/>
    <w:rsid w:val="0075004E"/>
    <w:rsid w:val="0075754E"/>
    <w:rsid w:val="007A6CF4"/>
    <w:rsid w:val="007D3D5F"/>
    <w:rsid w:val="007E125E"/>
    <w:rsid w:val="008360FC"/>
    <w:rsid w:val="00864292"/>
    <w:rsid w:val="00880171"/>
    <w:rsid w:val="008805EB"/>
    <w:rsid w:val="00894732"/>
    <w:rsid w:val="008A709B"/>
    <w:rsid w:val="008B4BA2"/>
    <w:rsid w:val="008C002D"/>
    <w:rsid w:val="008D6029"/>
    <w:rsid w:val="00911407"/>
    <w:rsid w:val="009164C3"/>
    <w:rsid w:val="00920E43"/>
    <w:rsid w:val="00950354"/>
    <w:rsid w:val="00972D91"/>
    <w:rsid w:val="00990941"/>
    <w:rsid w:val="00997930"/>
    <w:rsid w:val="009A2993"/>
    <w:rsid w:val="009D5ECA"/>
    <w:rsid w:val="009F7FE9"/>
    <w:rsid w:val="00A33257"/>
    <w:rsid w:val="00A4613D"/>
    <w:rsid w:val="00A833E0"/>
    <w:rsid w:val="00A85BD9"/>
    <w:rsid w:val="00A91516"/>
    <w:rsid w:val="00AB6EE8"/>
    <w:rsid w:val="00AE31A9"/>
    <w:rsid w:val="00AF6126"/>
    <w:rsid w:val="00B01443"/>
    <w:rsid w:val="00B05D54"/>
    <w:rsid w:val="00B3312D"/>
    <w:rsid w:val="00B47E93"/>
    <w:rsid w:val="00B513B6"/>
    <w:rsid w:val="00BC24AE"/>
    <w:rsid w:val="00BC5B70"/>
    <w:rsid w:val="00C3036F"/>
    <w:rsid w:val="00C41973"/>
    <w:rsid w:val="00C60A6B"/>
    <w:rsid w:val="00C64E88"/>
    <w:rsid w:val="00CC49CE"/>
    <w:rsid w:val="00CD3E6D"/>
    <w:rsid w:val="00CD6908"/>
    <w:rsid w:val="00CE7F44"/>
    <w:rsid w:val="00CF4A71"/>
    <w:rsid w:val="00D01B19"/>
    <w:rsid w:val="00D05384"/>
    <w:rsid w:val="00D21455"/>
    <w:rsid w:val="00D32503"/>
    <w:rsid w:val="00DB079C"/>
    <w:rsid w:val="00DB5FFD"/>
    <w:rsid w:val="00DD1F9A"/>
    <w:rsid w:val="00DE2D0A"/>
    <w:rsid w:val="00DF762E"/>
    <w:rsid w:val="00E11935"/>
    <w:rsid w:val="00E304A9"/>
    <w:rsid w:val="00E30724"/>
    <w:rsid w:val="00E604DF"/>
    <w:rsid w:val="00E6528D"/>
    <w:rsid w:val="00E81223"/>
    <w:rsid w:val="00E91FFE"/>
    <w:rsid w:val="00EB0FB8"/>
    <w:rsid w:val="00ED7FD4"/>
    <w:rsid w:val="00EE0A31"/>
    <w:rsid w:val="00F14E1C"/>
    <w:rsid w:val="00F24022"/>
    <w:rsid w:val="00F41F13"/>
    <w:rsid w:val="00F73E0A"/>
    <w:rsid w:val="00FA2CD8"/>
    <w:rsid w:val="00FB1BA2"/>
    <w:rsid w:val="00FF51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24D"/>
  <w15:docId w15:val="{741569FA-8F0A-423B-BA46-4883568C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00E8F"/>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64919"/>
    <w:rPr>
      <w:color w:val="0000FF" w:themeColor="hyperlink"/>
      <w:u w:val="single"/>
    </w:rPr>
  </w:style>
  <w:style w:type="character" w:customStyle="1" w:styleId="NichtaufgelsteErwhnung1">
    <w:name w:val="Nicht aufgelöste Erwähnung1"/>
    <w:basedOn w:val="Absatz-Standardschriftart"/>
    <w:uiPriority w:val="99"/>
    <w:semiHidden/>
    <w:unhideWhenUsed/>
    <w:rsid w:val="00FB1BA2"/>
    <w:rPr>
      <w:color w:val="605E5C"/>
      <w:shd w:val="clear" w:color="auto" w:fill="E1DFDD"/>
    </w:rPr>
  </w:style>
  <w:style w:type="paragraph" w:styleId="Sprechblasentext">
    <w:name w:val="Balloon Text"/>
    <w:basedOn w:val="Standard"/>
    <w:link w:val="SprechblasentextZchn"/>
    <w:uiPriority w:val="99"/>
    <w:semiHidden/>
    <w:unhideWhenUsed/>
    <w:rsid w:val="00DD1F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F9A"/>
    <w:rPr>
      <w:rFonts w:ascii="Segoe UI" w:hAnsi="Segoe UI" w:cs="Segoe UI"/>
      <w:sz w:val="18"/>
      <w:szCs w:val="18"/>
    </w:rPr>
  </w:style>
  <w:style w:type="character" w:styleId="Kommentarzeichen">
    <w:name w:val="annotation reference"/>
    <w:basedOn w:val="Absatz-Standardschriftart"/>
    <w:uiPriority w:val="99"/>
    <w:semiHidden/>
    <w:unhideWhenUsed/>
    <w:rsid w:val="00DD1F9A"/>
    <w:rPr>
      <w:sz w:val="16"/>
      <w:szCs w:val="16"/>
    </w:rPr>
  </w:style>
  <w:style w:type="paragraph" w:styleId="Kommentartext">
    <w:name w:val="annotation text"/>
    <w:basedOn w:val="Standard"/>
    <w:link w:val="KommentartextZchn"/>
    <w:uiPriority w:val="99"/>
    <w:unhideWhenUsed/>
    <w:rsid w:val="00DD1F9A"/>
    <w:pPr>
      <w:spacing w:line="240" w:lineRule="auto"/>
    </w:pPr>
    <w:rPr>
      <w:sz w:val="20"/>
      <w:szCs w:val="20"/>
    </w:rPr>
  </w:style>
  <w:style w:type="character" w:customStyle="1" w:styleId="KommentartextZchn">
    <w:name w:val="Kommentartext Zchn"/>
    <w:basedOn w:val="Absatz-Standardschriftart"/>
    <w:link w:val="Kommentartext"/>
    <w:uiPriority w:val="99"/>
    <w:rsid w:val="00DD1F9A"/>
    <w:rPr>
      <w:sz w:val="20"/>
      <w:szCs w:val="20"/>
    </w:rPr>
  </w:style>
  <w:style w:type="paragraph" w:styleId="Kommentarthema">
    <w:name w:val="annotation subject"/>
    <w:basedOn w:val="Kommentartext"/>
    <w:next w:val="Kommentartext"/>
    <w:link w:val="KommentarthemaZchn"/>
    <w:uiPriority w:val="99"/>
    <w:semiHidden/>
    <w:unhideWhenUsed/>
    <w:rsid w:val="00DD1F9A"/>
    <w:rPr>
      <w:b/>
      <w:bCs/>
    </w:rPr>
  </w:style>
  <w:style w:type="character" w:customStyle="1" w:styleId="KommentarthemaZchn">
    <w:name w:val="Kommentarthema Zchn"/>
    <w:basedOn w:val="KommentartextZchn"/>
    <w:link w:val="Kommentarthema"/>
    <w:uiPriority w:val="99"/>
    <w:semiHidden/>
    <w:rsid w:val="00DD1F9A"/>
    <w:rPr>
      <w:b/>
      <w:bCs/>
      <w:sz w:val="20"/>
      <w:szCs w:val="20"/>
    </w:rPr>
  </w:style>
  <w:style w:type="character" w:styleId="NichtaufgelsteErwhnung">
    <w:name w:val="Unresolved Mention"/>
    <w:basedOn w:val="Absatz-Standardschriftart"/>
    <w:uiPriority w:val="99"/>
    <w:semiHidden/>
    <w:unhideWhenUsed/>
    <w:rsid w:val="00CD6908"/>
    <w:rPr>
      <w:color w:val="605E5C"/>
      <w:shd w:val="clear" w:color="auto" w:fill="E1DFDD"/>
    </w:rPr>
  </w:style>
  <w:style w:type="character" w:customStyle="1" w:styleId="berschrift2Zchn">
    <w:name w:val="Überschrift 2 Zchn"/>
    <w:basedOn w:val="Absatz-Standardschriftart"/>
    <w:link w:val="berschrift2"/>
    <w:uiPriority w:val="9"/>
    <w:rsid w:val="00300E8F"/>
    <w:rPr>
      <w:rFonts w:ascii="Times New Roman" w:eastAsia="Times New Roman" w:hAnsi="Times New Roman" w:cs="Times New Roman"/>
      <w:b/>
      <w:bCs/>
      <w:sz w:val="36"/>
      <w:szCs w:val="36"/>
      <w:lang w:val="de-DE" w:eastAsia="de-DE"/>
    </w:rPr>
  </w:style>
  <w:style w:type="paragraph" w:styleId="berarbeitung">
    <w:name w:val="Revision"/>
    <w:hidden/>
    <w:uiPriority w:val="99"/>
    <w:semiHidden/>
    <w:rsid w:val="00C60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52">
      <w:bodyDiv w:val="1"/>
      <w:marLeft w:val="0"/>
      <w:marRight w:val="0"/>
      <w:marTop w:val="0"/>
      <w:marBottom w:val="0"/>
      <w:divBdr>
        <w:top w:val="none" w:sz="0" w:space="0" w:color="auto"/>
        <w:left w:val="none" w:sz="0" w:space="0" w:color="auto"/>
        <w:bottom w:val="none" w:sz="0" w:space="0" w:color="auto"/>
        <w:right w:val="none" w:sz="0" w:space="0" w:color="auto"/>
      </w:divBdr>
    </w:div>
    <w:div w:id="213393073">
      <w:bodyDiv w:val="1"/>
      <w:marLeft w:val="0"/>
      <w:marRight w:val="0"/>
      <w:marTop w:val="0"/>
      <w:marBottom w:val="0"/>
      <w:divBdr>
        <w:top w:val="none" w:sz="0" w:space="0" w:color="auto"/>
        <w:left w:val="none" w:sz="0" w:space="0" w:color="auto"/>
        <w:bottom w:val="none" w:sz="0" w:space="0" w:color="auto"/>
        <w:right w:val="none" w:sz="0" w:space="0" w:color="auto"/>
      </w:divBdr>
    </w:div>
    <w:div w:id="49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00362479">
          <w:marLeft w:val="0"/>
          <w:marRight w:val="0"/>
          <w:marTop w:val="0"/>
          <w:marBottom w:val="120"/>
          <w:divBdr>
            <w:top w:val="none" w:sz="0" w:space="0" w:color="auto"/>
            <w:left w:val="none" w:sz="0" w:space="0" w:color="auto"/>
            <w:bottom w:val="none" w:sz="0" w:space="0" w:color="auto"/>
            <w:right w:val="none" w:sz="0" w:space="0" w:color="auto"/>
          </w:divBdr>
          <w:divsChild>
            <w:div w:id="891355779">
              <w:marLeft w:val="0"/>
              <w:marRight w:val="0"/>
              <w:marTop w:val="0"/>
              <w:marBottom w:val="0"/>
              <w:divBdr>
                <w:top w:val="none" w:sz="0" w:space="0" w:color="auto"/>
                <w:left w:val="none" w:sz="0" w:space="0" w:color="auto"/>
                <w:bottom w:val="none" w:sz="0" w:space="0" w:color="auto"/>
                <w:right w:val="none" w:sz="0" w:space="0" w:color="auto"/>
              </w:divBdr>
              <w:divsChild>
                <w:div w:id="1425567273">
                  <w:marLeft w:val="0"/>
                  <w:marRight w:val="0"/>
                  <w:marTop w:val="100"/>
                  <w:marBottom w:val="100"/>
                  <w:divBdr>
                    <w:top w:val="none" w:sz="0" w:space="0" w:color="auto"/>
                    <w:left w:val="none" w:sz="0" w:space="0" w:color="auto"/>
                    <w:bottom w:val="none" w:sz="0" w:space="0" w:color="auto"/>
                    <w:right w:val="none" w:sz="0" w:space="0" w:color="auto"/>
                  </w:divBdr>
                  <w:divsChild>
                    <w:div w:id="1247687045">
                      <w:marLeft w:val="0"/>
                      <w:marRight w:val="0"/>
                      <w:marTop w:val="0"/>
                      <w:marBottom w:val="0"/>
                      <w:divBdr>
                        <w:top w:val="none" w:sz="0" w:space="0" w:color="auto"/>
                        <w:left w:val="none" w:sz="0" w:space="0" w:color="auto"/>
                        <w:bottom w:val="none" w:sz="0" w:space="0" w:color="auto"/>
                        <w:right w:val="none" w:sz="0" w:space="0" w:color="auto"/>
                      </w:divBdr>
                      <w:divsChild>
                        <w:div w:id="1755710006">
                          <w:marLeft w:val="0"/>
                          <w:marRight w:val="0"/>
                          <w:marTop w:val="0"/>
                          <w:marBottom w:val="0"/>
                          <w:divBdr>
                            <w:top w:val="none" w:sz="0" w:space="0" w:color="auto"/>
                            <w:left w:val="none" w:sz="0" w:space="0" w:color="auto"/>
                            <w:bottom w:val="none" w:sz="0" w:space="0" w:color="auto"/>
                            <w:right w:val="none" w:sz="0" w:space="0" w:color="auto"/>
                          </w:divBdr>
                          <w:divsChild>
                            <w:div w:id="1767186740">
                              <w:marLeft w:val="0"/>
                              <w:marRight w:val="0"/>
                              <w:marTop w:val="0"/>
                              <w:marBottom w:val="0"/>
                              <w:divBdr>
                                <w:top w:val="none" w:sz="0" w:space="0" w:color="auto"/>
                                <w:left w:val="none" w:sz="0" w:space="0" w:color="auto"/>
                                <w:bottom w:val="none" w:sz="0" w:space="0" w:color="auto"/>
                                <w:right w:val="none" w:sz="0" w:space="0" w:color="auto"/>
                              </w:divBdr>
                              <w:divsChild>
                                <w:div w:id="1649364767">
                                  <w:marLeft w:val="0"/>
                                  <w:marRight w:val="0"/>
                                  <w:marTop w:val="0"/>
                                  <w:marBottom w:val="0"/>
                                  <w:divBdr>
                                    <w:top w:val="none" w:sz="0" w:space="0" w:color="auto"/>
                                    <w:left w:val="none" w:sz="0" w:space="0" w:color="auto"/>
                                    <w:bottom w:val="none" w:sz="0" w:space="0" w:color="auto"/>
                                    <w:right w:val="none" w:sz="0" w:space="0" w:color="auto"/>
                                  </w:divBdr>
                                  <w:divsChild>
                                    <w:div w:id="1113398123">
                                      <w:marLeft w:val="0"/>
                                      <w:marRight w:val="0"/>
                                      <w:marTop w:val="0"/>
                                      <w:marBottom w:val="0"/>
                                      <w:divBdr>
                                        <w:top w:val="none" w:sz="0" w:space="0" w:color="auto"/>
                                        <w:left w:val="none" w:sz="0" w:space="0" w:color="auto"/>
                                        <w:bottom w:val="none" w:sz="0" w:space="0" w:color="auto"/>
                                        <w:right w:val="none" w:sz="0" w:space="0" w:color="auto"/>
                                      </w:divBdr>
                                      <w:divsChild>
                                        <w:div w:id="1102918105">
                                          <w:marLeft w:val="0"/>
                                          <w:marRight w:val="0"/>
                                          <w:marTop w:val="0"/>
                                          <w:marBottom w:val="0"/>
                                          <w:divBdr>
                                            <w:top w:val="none" w:sz="0" w:space="0" w:color="auto"/>
                                            <w:left w:val="none" w:sz="0" w:space="0" w:color="auto"/>
                                            <w:bottom w:val="none" w:sz="0" w:space="0" w:color="auto"/>
                                            <w:right w:val="none" w:sz="0" w:space="0" w:color="auto"/>
                                          </w:divBdr>
                                        </w:div>
                                        <w:div w:id="82994305">
                                          <w:marLeft w:val="0"/>
                                          <w:marRight w:val="0"/>
                                          <w:marTop w:val="0"/>
                                          <w:marBottom w:val="0"/>
                                          <w:divBdr>
                                            <w:top w:val="none" w:sz="0" w:space="0" w:color="auto"/>
                                            <w:left w:val="none" w:sz="0" w:space="0" w:color="auto"/>
                                            <w:bottom w:val="none" w:sz="0" w:space="0" w:color="auto"/>
                                            <w:right w:val="none" w:sz="0" w:space="0" w:color="auto"/>
                                          </w:divBdr>
                                          <w:divsChild>
                                            <w:div w:id="1501582561">
                                              <w:marLeft w:val="0"/>
                                              <w:marRight w:val="0"/>
                                              <w:marTop w:val="0"/>
                                              <w:marBottom w:val="0"/>
                                              <w:divBdr>
                                                <w:top w:val="none" w:sz="0" w:space="0" w:color="auto"/>
                                                <w:left w:val="none" w:sz="0" w:space="0" w:color="auto"/>
                                                <w:bottom w:val="none" w:sz="0" w:space="0" w:color="auto"/>
                                                <w:right w:val="none" w:sz="0" w:space="0" w:color="auto"/>
                                              </w:divBdr>
                                              <w:divsChild>
                                                <w:div w:id="1809476044">
                                                  <w:marLeft w:val="0"/>
                                                  <w:marRight w:val="0"/>
                                                  <w:marTop w:val="0"/>
                                                  <w:marBottom w:val="0"/>
                                                  <w:divBdr>
                                                    <w:top w:val="none" w:sz="0" w:space="0" w:color="auto"/>
                                                    <w:left w:val="none" w:sz="0" w:space="0" w:color="auto"/>
                                                    <w:bottom w:val="none" w:sz="0" w:space="0" w:color="auto"/>
                                                    <w:right w:val="none" w:sz="0" w:space="0" w:color="auto"/>
                                                  </w:divBdr>
                                                </w:div>
                                              </w:divsChild>
                                            </w:div>
                                            <w:div w:id="179282480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49517">
          <w:marLeft w:val="0"/>
          <w:marRight w:val="0"/>
          <w:marTop w:val="0"/>
          <w:marBottom w:val="0"/>
          <w:divBdr>
            <w:top w:val="none" w:sz="0" w:space="0" w:color="auto"/>
            <w:left w:val="none" w:sz="0" w:space="0" w:color="auto"/>
            <w:bottom w:val="none" w:sz="0" w:space="0" w:color="auto"/>
            <w:right w:val="none" w:sz="0" w:space="0" w:color="auto"/>
          </w:divBdr>
          <w:divsChild>
            <w:div w:id="2100517660">
              <w:marLeft w:val="-240"/>
              <w:marRight w:val="-240"/>
              <w:marTop w:val="0"/>
              <w:marBottom w:val="0"/>
              <w:divBdr>
                <w:top w:val="none" w:sz="0" w:space="0" w:color="auto"/>
                <w:left w:val="none" w:sz="0" w:space="0" w:color="auto"/>
                <w:bottom w:val="none" w:sz="0" w:space="0" w:color="auto"/>
                <w:right w:val="none" w:sz="0" w:space="0" w:color="auto"/>
              </w:divBdr>
              <w:divsChild>
                <w:div w:id="793406521">
                  <w:marLeft w:val="240"/>
                  <w:marRight w:val="240"/>
                  <w:marTop w:val="0"/>
                  <w:marBottom w:val="0"/>
                  <w:divBdr>
                    <w:top w:val="none" w:sz="0" w:space="0" w:color="auto"/>
                    <w:left w:val="none" w:sz="0" w:space="0" w:color="auto"/>
                    <w:bottom w:val="none" w:sz="0" w:space="0" w:color="auto"/>
                    <w:right w:val="none" w:sz="0" w:space="0" w:color="auto"/>
                  </w:divBdr>
                  <w:divsChild>
                    <w:div w:id="19767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945">
      <w:bodyDiv w:val="1"/>
      <w:marLeft w:val="0"/>
      <w:marRight w:val="0"/>
      <w:marTop w:val="0"/>
      <w:marBottom w:val="0"/>
      <w:divBdr>
        <w:top w:val="none" w:sz="0" w:space="0" w:color="auto"/>
        <w:left w:val="none" w:sz="0" w:space="0" w:color="auto"/>
        <w:bottom w:val="none" w:sz="0" w:space="0" w:color="auto"/>
        <w:right w:val="none" w:sz="0" w:space="0" w:color="auto"/>
      </w:divBdr>
    </w:div>
    <w:div w:id="17922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haweb.org" TargetMode="External"/><Relationship Id="rId3" Type="http://schemas.openxmlformats.org/officeDocument/2006/relationships/customXml" Target="../customXml/item3.xml"/><Relationship Id="rId7" Type="http://schemas.openxmlformats.org/officeDocument/2006/relationships/hyperlink" Target="https://ehaweb.org/congress/eha2022-hybrid/eha2022-congr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3" ma:contentTypeDescription="Create a new document." ma:contentTypeScope="" ma:versionID="6c9b52d516cba222ec7f2a2e334d2d58">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cfb95d34ff65159f74c4d40fb51c4f26"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58A3C2-C30B-437A-BA2F-E2736DFC30E6}">
  <ds:schemaRefs>
    <ds:schemaRef ds:uri="http://schemas.microsoft.com/sharepoint/v3/contenttype/forms"/>
  </ds:schemaRefs>
</ds:datastoreItem>
</file>

<file path=customXml/itemProps2.xml><?xml version="1.0" encoding="utf-8"?>
<ds:datastoreItem xmlns:ds="http://schemas.openxmlformats.org/officeDocument/2006/customXml" ds:itemID="{12949B4C-8C3B-4C61-A806-5413FE13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35AFA-8D53-4CF8-81A7-163FB35152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4184</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Reiß, Christian (RX)</cp:lastModifiedBy>
  <cp:revision>4</cp:revision>
  <cp:lastPrinted>2020-02-03T18:22:00Z</cp:lastPrinted>
  <dcterms:created xsi:type="dcterms:W3CDTF">2022-06-02T06:58:00Z</dcterms:created>
  <dcterms:modified xsi:type="dcterms:W3CDTF">2022-06-02T06:59:00Z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ies>
</file>