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8F" w:rsidRDefault="009A4C8F" w:rsidP="00B235DF">
      <w:pPr>
        <w:spacing w:line="360" w:lineRule="auto"/>
        <w:rPr>
          <w:rFonts w:ascii="Arial" w:hAnsi="Arial" w:cs="Arial"/>
          <w:b/>
        </w:rPr>
      </w:pPr>
    </w:p>
    <w:p w:rsidR="00BA4A65" w:rsidRPr="009661B0" w:rsidRDefault="00BA4A65" w:rsidP="00BA4A65">
      <w:pPr>
        <w:pStyle w:val="Standard1"/>
        <w:tabs>
          <w:tab w:val="clear" w:pos="7230"/>
          <w:tab w:val="clear" w:pos="8080"/>
          <w:tab w:val="clear" w:pos="8364"/>
          <w:tab w:val="left" w:pos="5818"/>
          <w:tab w:val="left" w:pos="5818"/>
          <w:tab w:val="left" w:pos="5818"/>
          <w:tab w:val="left" w:pos="5818"/>
        </w:tabs>
        <w:ind w:right="85"/>
        <w:jc w:val="right"/>
        <w:rPr>
          <w:rFonts w:cs="Arial"/>
          <w:b/>
          <w:bCs/>
          <w:color w:val="auto"/>
          <w:sz w:val="28"/>
          <w:szCs w:val="28"/>
          <w:lang w:val="en-GB"/>
        </w:rPr>
      </w:pPr>
      <w:r>
        <w:rPr>
          <w:rFonts w:cs="Arial"/>
          <w:b/>
          <w:bCs/>
          <w:color w:val="auto"/>
          <w:sz w:val="28"/>
          <w:szCs w:val="28"/>
          <w:lang w:val="en-GB"/>
        </w:rPr>
        <w:t>M E D I A S E R V I C E</w:t>
      </w:r>
    </w:p>
    <w:p w:rsidR="00BA4A65" w:rsidRPr="009661B0" w:rsidRDefault="00BA4A65" w:rsidP="00BA4A65">
      <w:pPr>
        <w:pStyle w:val="Standard1"/>
        <w:tabs>
          <w:tab w:val="clear" w:pos="7230"/>
          <w:tab w:val="clear" w:pos="8080"/>
          <w:tab w:val="clear" w:pos="8364"/>
          <w:tab w:val="left" w:pos="5818"/>
          <w:tab w:val="left" w:pos="5818"/>
          <w:tab w:val="left" w:pos="5818"/>
          <w:tab w:val="left" w:pos="5818"/>
        </w:tabs>
        <w:ind w:right="85"/>
        <w:jc w:val="right"/>
        <w:rPr>
          <w:rFonts w:cs="Arial"/>
          <w:i/>
          <w:iCs/>
          <w:color w:val="auto"/>
          <w:sz w:val="28"/>
          <w:szCs w:val="28"/>
          <w:lang w:val="en-AU"/>
        </w:rPr>
      </w:pPr>
      <w:r w:rsidRPr="009661B0">
        <w:rPr>
          <w:rFonts w:cs="Arial"/>
          <w:b/>
          <w:bCs/>
          <w:i/>
          <w:iCs/>
          <w:color w:val="auto"/>
          <w:sz w:val="28"/>
          <w:szCs w:val="28"/>
          <w:lang w:val="en-AU"/>
        </w:rPr>
        <w:t>Reed Exhibitions Austria</w:t>
      </w:r>
    </w:p>
    <w:p w:rsidR="00BA4A65" w:rsidRDefault="00BA4A65" w:rsidP="00B235DF">
      <w:pPr>
        <w:spacing w:line="360" w:lineRule="auto"/>
        <w:rPr>
          <w:rFonts w:ascii="Arial" w:hAnsi="Arial" w:cs="Arial"/>
          <w:b/>
          <w:sz w:val="28"/>
          <w:szCs w:val="28"/>
          <w:lang w:val="en-GB"/>
        </w:rPr>
      </w:pPr>
    </w:p>
    <w:p w:rsidR="009A4C8F" w:rsidRPr="009A4C8F" w:rsidRDefault="00BA4A65" w:rsidP="00B235DF">
      <w:pPr>
        <w:spacing w:line="360" w:lineRule="auto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N</w:t>
      </w:r>
      <w:r w:rsidR="009A4C8F" w:rsidRPr="009A4C8F">
        <w:rPr>
          <w:rFonts w:ascii="Arial" w:hAnsi="Arial" w:cs="Arial"/>
          <w:b/>
          <w:sz w:val="28"/>
          <w:szCs w:val="28"/>
          <w:lang w:val="en-GB"/>
        </w:rPr>
        <w:t>ext Congress Highlight in the Messe Wien</w:t>
      </w:r>
    </w:p>
    <w:p w:rsidR="009A4C8F" w:rsidRPr="00BE01FB" w:rsidRDefault="009A4C8F" w:rsidP="00B235DF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</w:p>
    <w:p w:rsidR="009A4C8F" w:rsidRPr="009A4C8F" w:rsidRDefault="009A4C8F" w:rsidP="00B235DF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9A4C8F">
        <w:rPr>
          <w:rFonts w:ascii="Arial" w:hAnsi="Arial" w:cs="Arial"/>
          <w:sz w:val="28"/>
          <w:szCs w:val="28"/>
          <w:lang w:val="en-GB"/>
        </w:rPr>
        <w:t xml:space="preserve">Messe Wien Exhibition &amp; Congress </w:t>
      </w:r>
      <w:proofErr w:type="spellStart"/>
      <w:r w:rsidRPr="009A4C8F">
        <w:rPr>
          <w:rFonts w:ascii="Arial" w:hAnsi="Arial" w:cs="Arial"/>
          <w:sz w:val="28"/>
          <w:szCs w:val="28"/>
          <w:lang w:val="en-GB"/>
        </w:rPr>
        <w:t>Center</w:t>
      </w:r>
      <w:proofErr w:type="spellEnd"/>
      <w:r w:rsidRPr="009A4C8F">
        <w:rPr>
          <w:rFonts w:ascii="Arial" w:hAnsi="Arial" w:cs="Arial"/>
          <w:sz w:val="28"/>
          <w:szCs w:val="28"/>
          <w:lang w:val="en-GB"/>
        </w:rPr>
        <w:t xml:space="preserve"> hosts European Top Medical Congress of Human Reproduction and Embryology</w:t>
      </w:r>
    </w:p>
    <w:p w:rsidR="009A4C8F" w:rsidRPr="00B235DF" w:rsidRDefault="009A4C8F" w:rsidP="00B235D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9A4C8F" w:rsidRPr="00B235DF" w:rsidRDefault="009A4C8F" w:rsidP="00B235D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BA4A65">
        <w:rPr>
          <w:rFonts w:ascii="Arial" w:hAnsi="Arial" w:cs="Arial"/>
          <w:sz w:val="24"/>
          <w:szCs w:val="24"/>
          <w:lang w:val="en-GB"/>
        </w:rPr>
        <w:t>VIENNA (June 24th 2019</w:t>
      </w:r>
      <w:r w:rsidR="00BA4A65">
        <w:rPr>
          <w:rFonts w:ascii="Arial" w:hAnsi="Arial" w:cs="Arial"/>
          <w:sz w:val="24"/>
          <w:szCs w:val="24"/>
          <w:lang w:val="en-GB"/>
        </w:rPr>
        <w:t>)</w:t>
      </w:r>
      <w:proofErr w:type="gramStart"/>
      <w:r w:rsidR="00BA4A65">
        <w:rPr>
          <w:rFonts w:ascii="Arial" w:hAnsi="Arial" w:cs="Arial"/>
          <w:sz w:val="24"/>
          <w:szCs w:val="24"/>
          <w:lang w:val="en-GB"/>
        </w:rPr>
        <w:t>.-</w:t>
      </w:r>
      <w:proofErr w:type="gramEnd"/>
      <w:r w:rsidR="00BA4A65">
        <w:rPr>
          <w:rFonts w:ascii="Arial" w:hAnsi="Arial" w:cs="Arial"/>
          <w:sz w:val="24"/>
          <w:szCs w:val="24"/>
          <w:lang w:val="en-GB"/>
        </w:rPr>
        <w:t xml:space="preserve"> </w:t>
      </w:r>
      <w:r w:rsidRPr="00B235DF">
        <w:rPr>
          <w:rFonts w:ascii="Arial" w:hAnsi="Arial" w:cs="Arial"/>
          <w:sz w:val="24"/>
          <w:szCs w:val="24"/>
          <w:lang w:val="en-GB"/>
        </w:rPr>
        <w:t>More than 10.000 participants from over 100 countries are attending the 35</w:t>
      </w:r>
      <w:r w:rsidRPr="00B235DF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Pr="00B235DF">
        <w:rPr>
          <w:rFonts w:ascii="Arial" w:hAnsi="Arial" w:cs="Arial"/>
          <w:sz w:val="24"/>
          <w:szCs w:val="24"/>
          <w:lang w:val="en-GB"/>
        </w:rPr>
        <w:t xml:space="preserve"> Annual ESHRE Meeting at Messe Wien.</w:t>
      </w:r>
      <w:r w:rsidRPr="00B235DF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B235DF">
        <w:rPr>
          <w:rFonts w:ascii="Arial" w:hAnsi="Arial" w:cs="Arial"/>
          <w:sz w:val="24"/>
          <w:szCs w:val="24"/>
          <w:lang w:val="en-GB"/>
        </w:rPr>
        <w:t xml:space="preserve">The congress of the European Society of Human Reproduction and Embryology </w:t>
      </w:r>
      <w:r w:rsidR="00B235DF" w:rsidRPr="00B235DF">
        <w:rPr>
          <w:rFonts w:ascii="Arial" w:hAnsi="Arial" w:cs="Arial"/>
          <w:sz w:val="24"/>
          <w:szCs w:val="24"/>
          <w:lang w:val="en-GB"/>
        </w:rPr>
        <w:t>from 23</w:t>
      </w:r>
      <w:r w:rsidR="00B235DF" w:rsidRPr="00B235DF">
        <w:rPr>
          <w:rFonts w:ascii="Arial" w:hAnsi="Arial" w:cs="Arial"/>
          <w:sz w:val="24"/>
          <w:szCs w:val="24"/>
          <w:vertAlign w:val="superscript"/>
          <w:lang w:val="en-GB"/>
        </w:rPr>
        <w:t>rd</w:t>
      </w:r>
      <w:r w:rsidR="00B235DF" w:rsidRPr="00B235DF">
        <w:rPr>
          <w:rFonts w:ascii="Arial" w:hAnsi="Arial" w:cs="Arial"/>
          <w:sz w:val="24"/>
          <w:szCs w:val="24"/>
          <w:lang w:val="en-GB"/>
        </w:rPr>
        <w:t xml:space="preserve"> to 26</w:t>
      </w:r>
      <w:r w:rsidR="00B235DF" w:rsidRPr="00B235DF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="00B235DF" w:rsidRPr="00B235DF">
        <w:rPr>
          <w:rFonts w:ascii="Arial" w:hAnsi="Arial" w:cs="Arial"/>
          <w:sz w:val="24"/>
          <w:szCs w:val="24"/>
          <w:lang w:val="en-GB"/>
        </w:rPr>
        <w:t xml:space="preserve"> </w:t>
      </w:r>
      <w:r w:rsidR="00003C0E">
        <w:rPr>
          <w:rFonts w:ascii="Arial" w:hAnsi="Arial" w:cs="Arial"/>
          <w:sz w:val="24"/>
          <w:szCs w:val="24"/>
          <w:lang w:val="en-GB"/>
        </w:rPr>
        <w:t>June</w:t>
      </w:r>
      <w:bookmarkStart w:id="0" w:name="_GoBack"/>
      <w:bookmarkEnd w:id="0"/>
      <w:r w:rsidR="00B235DF" w:rsidRPr="00B235DF">
        <w:rPr>
          <w:rFonts w:ascii="Arial" w:hAnsi="Arial" w:cs="Arial"/>
          <w:sz w:val="24"/>
          <w:szCs w:val="24"/>
          <w:lang w:val="en-GB"/>
        </w:rPr>
        <w:t xml:space="preserve"> offers 79</w:t>
      </w:r>
      <w:r w:rsidR="00B235DF">
        <w:rPr>
          <w:rFonts w:ascii="Arial" w:hAnsi="Arial" w:cs="Arial"/>
          <w:sz w:val="24"/>
          <w:szCs w:val="24"/>
          <w:lang w:val="en-GB"/>
        </w:rPr>
        <w:t xml:space="preserve"> </w:t>
      </w:r>
      <w:r w:rsidRPr="00B235DF">
        <w:rPr>
          <w:rFonts w:ascii="Arial" w:hAnsi="Arial" w:cs="Arial"/>
          <w:sz w:val="24"/>
          <w:szCs w:val="24"/>
          <w:lang w:val="en-GB"/>
        </w:rPr>
        <w:t>scientific sessions with a total of 230 oral communications as well as 800 scientific poster presentations. An accompanying exhibition presenting more than 180 companies completes the scientific programme.</w:t>
      </w:r>
    </w:p>
    <w:p w:rsidR="009A4C8F" w:rsidRPr="00B235DF" w:rsidRDefault="009A4C8F" w:rsidP="00B235DF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BA4A65" w:rsidRDefault="009A4C8F" w:rsidP="009A4C8F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proofErr w:type="gramStart"/>
      <w:r w:rsidRPr="00B235DF">
        <w:rPr>
          <w:rFonts w:ascii="Arial" w:hAnsi="Arial" w:cs="Arial"/>
          <w:sz w:val="24"/>
          <w:szCs w:val="24"/>
          <w:lang w:val="en-GB"/>
        </w:rPr>
        <w:t>Prof.</w:t>
      </w:r>
      <w:proofErr w:type="spellEnd"/>
      <w:r w:rsidRPr="00B235DF">
        <w:rPr>
          <w:rFonts w:ascii="Arial" w:hAnsi="Arial" w:cs="Arial"/>
          <w:sz w:val="24"/>
          <w:szCs w:val="24"/>
          <w:lang w:val="en-GB"/>
        </w:rPr>
        <w:t xml:space="preserve"> Mag. </w:t>
      </w:r>
      <w:proofErr w:type="spellStart"/>
      <w:r w:rsidRPr="00B235DF">
        <w:rPr>
          <w:rFonts w:ascii="Arial" w:hAnsi="Arial" w:cs="Arial"/>
          <w:sz w:val="24"/>
          <w:szCs w:val="24"/>
          <w:lang w:val="en-GB"/>
        </w:rPr>
        <w:t>Dr.</w:t>
      </w:r>
      <w:proofErr w:type="spellEnd"/>
      <w:r w:rsidRPr="00B235DF">
        <w:rPr>
          <w:rFonts w:ascii="Arial" w:hAnsi="Arial" w:cs="Arial"/>
          <w:sz w:val="24"/>
          <w:szCs w:val="24"/>
          <w:lang w:val="en-GB"/>
        </w:rPr>
        <w:t xml:space="preserve"> Thomas Ebner, from the Kepler University </w:t>
      </w:r>
      <w:proofErr w:type="spellStart"/>
      <w:r w:rsidRPr="00B235DF">
        <w:rPr>
          <w:rFonts w:ascii="Arial" w:hAnsi="Arial" w:cs="Arial"/>
          <w:sz w:val="24"/>
          <w:szCs w:val="24"/>
          <w:lang w:val="en-GB"/>
        </w:rPr>
        <w:t>Klinikum</w:t>
      </w:r>
      <w:proofErr w:type="spellEnd"/>
      <w:r w:rsidRPr="00B235DF">
        <w:rPr>
          <w:rFonts w:ascii="Arial" w:hAnsi="Arial" w:cs="Arial"/>
          <w:sz w:val="24"/>
          <w:szCs w:val="24"/>
          <w:lang w:val="en-GB"/>
        </w:rPr>
        <w:t xml:space="preserve"> Linz, President of the local organizing committee comments on the scientific programme:</w:t>
      </w:r>
      <w:r w:rsidR="00B235DF">
        <w:rPr>
          <w:rFonts w:ascii="Arial" w:hAnsi="Arial" w:cs="Arial"/>
          <w:sz w:val="24"/>
          <w:szCs w:val="24"/>
          <w:lang w:val="en-GB"/>
        </w:rPr>
        <w:t xml:space="preserve"> ”</w:t>
      </w:r>
      <w:r w:rsidRPr="009A4C8F">
        <w:rPr>
          <w:rFonts w:ascii="Arial" w:hAnsi="Arial" w:cs="Arial"/>
          <w:sz w:val="24"/>
          <w:szCs w:val="24"/>
          <w:lang w:val="en-GB"/>
        </w:rPr>
        <w:t>ESHRE will now be in Vienna for a second time and once again its responsible bodies have put together a series of outstanding invited scientific sessions covering much cutting-edge research, such as gene editing, tissue engineering and stem cell therapy to name but a few.</w:t>
      </w:r>
      <w:proofErr w:type="gramEnd"/>
      <w:r w:rsidRPr="009A4C8F">
        <w:rPr>
          <w:rFonts w:ascii="Arial" w:hAnsi="Arial" w:cs="Arial"/>
          <w:sz w:val="24"/>
          <w:szCs w:val="24"/>
          <w:lang w:val="en-GB"/>
        </w:rPr>
        <w:t xml:space="preserve"> Sixteen carefully selected </w:t>
      </w:r>
      <w:proofErr w:type="spellStart"/>
      <w:r w:rsidRPr="009A4C8F">
        <w:rPr>
          <w:rFonts w:ascii="Arial" w:hAnsi="Arial" w:cs="Arial"/>
          <w:sz w:val="24"/>
          <w:szCs w:val="24"/>
          <w:lang w:val="en-GB"/>
        </w:rPr>
        <w:t>Precongress</w:t>
      </w:r>
      <w:proofErr w:type="spellEnd"/>
      <w:r w:rsidRPr="009A4C8F">
        <w:rPr>
          <w:rFonts w:ascii="Arial" w:hAnsi="Arial" w:cs="Arial"/>
          <w:sz w:val="24"/>
          <w:szCs w:val="24"/>
          <w:lang w:val="en-GB"/>
        </w:rPr>
        <w:t xml:space="preserve"> Courses as well as Industry sponsored symposia will further complete a scientific event that is now without equal.</w:t>
      </w:r>
      <w:r w:rsidR="00B235DF">
        <w:rPr>
          <w:rFonts w:ascii="Arial" w:hAnsi="Arial" w:cs="Arial"/>
          <w:sz w:val="24"/>
          <w:szCs w:val="24"/>
          <w:lang w:val="en-GB"/>
        </w:rPr>
        <w:t xml:space="preserve"> </w:t>
      </w:r>
      <w:r w:rsidRPr="009A4C8F">
        <w:rPr>
          <w:rFonts w:ascii="Arial" w:hAnsi="Arial" w:cs="Arial"/>
          <w:sz w:val="24"/>
          <w:szCs w:val="24"/>
          <w:lang w:val="en-GB"/>
        </w:rPr>
        <w:t>Being the first Austrian Board Member of ESHRE it is a special hon</w:t>
      </w:r>
      <w:r w:rsidR="00B235DF">
        <w:rPr>
          <w:rFonts w:ascii="Arial" w:hAnsi="Arial" w:cs="Arial"/>
          <w:sz w:val="24"/>
          <w:szCs w:val="24"/>
          <w:lang w:val="en-GB"/>
        </w:rPr>
        <w:t>our for me to welcome the 35th</w:t>
      </w:r>
      <w:r w:rsidRPr="009A4C8F">
        <w:rPr>
          <w:rFonts w:ascii="Arial" w:hAnsi="Arial" w:cs="Arial"/>
          <w:sz w:val="24"/>
          <w:szCs w:val="24"/>
          <w:lang w:val="en-GB"/>
        </w:rPr>
        <w:t xml:space="preserve"> Annual Meeting of ESHRE in Vienna.”</w:t>
      </w:r>
    </w:p>
    <w:p w:rsidR="00BA4A65" w:rsidRDefault="00BA4A65">
      <w:pPr>
        <w:spacing w:after="160" w:line="259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br w:type="page"/>
      </w:r>
    </w:p>
    <w:p w:rsidR="00B235DF" w:rsidRPr="00B235DF" w:rsidRDefault="00B235DF" w:rsidP="009A4C8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B235DF">
        <w:rPr>
          <w:rFonts w:ascii="Arial" w:hAnsi="Arial" w:cs="Arial"/>
          <w:b/>
          <w:sz w:val="24"/>
          <w:szCs w:val="24"/>
          <w:lang w:val="en-GB"/>
        </w:rPr>
        <w:lastRenderedPageBreak/>
        <w:t xml:space="preserve">Powerful </w:t>
      </w:r>
      <w:proofErr w:type="spellStart"/>
      <w:r w:rsidRPr="00B235DF">
        <w:rPr>
          <w:rFonts w:ascii="Arial" w:hAnsi="Arial" w:cs="Arial"/>
          <w:b/>
          <w:sz w:val="24"/>
          <w:szCs w:val="24"/>
          <w:lang w:val="en-GB"/>
        </w:rPr>
        <w:t>Sideevents</w:t>
      </w:r>
      <w:proofErr w:type="spellEnd"/>
    </w:p>
    <w:p w:rsidR="009A4C8F" w:rsidRPr="009A4C8F" w:rsidRDefault="009A4C8F" w:rsidP="009A4C8F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9A4C8F">
        <w:rPr>
          <w:rFonts w:ascii="Arial" w:hAnsi="Arial" w:cs="Arial"/>
          <w:sz w:val="24"/>
          <w:szCs w:val="24"/>
          <w:lang w:val="en-GB"/>
        </w:rPr>
        <w:t>Three specific events make the Vienna congress a very special one:</w:t>
      </w:r>
    </w:p>
    <w:p w:rsidR="009A4C8F" w:rsidRPr="009A4C8F" w:rsidRDefault="009A4C8F" w:rsidP="009A4C8F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9A4C8F">
        <w:rPr>
          <w:rFonts w:ascii="Arial" w:hAnsi="Arial" w:cs="Arial"/>
          <w:sz w:val="24"/>
          <w:szCs w:val="24"/>
          <w:lang w:val="en-GB"/>
        </w:rPr>
        <w:t>The income of the ESHRE charity run, which takes place at the Wiener Prater, will support Fertility Europe, a patient organization fighting against infertility.</w:t>
      </w:r>
    </w:p>
    <w:p w:rsidR="009A4C8F" w:rsidRPr="009A4C8F" w:rsidRDefault="009A4C8F" w:rsidP="009A4C8F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9A4C8F" w:rsidRPr="009A4C8F" w:rsidRDefault="009A4C8F" w:rsidP="009A4C8F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9A4C8F">
        <w:rPr>
          <w:rFonts w:ascii="Arial" w:hAnsi="Arial" w:cs="Arial"/>
          <w:sz w:val="24"/>
          <w:szCs w:val="24"/>
          <w:lang w:val="en-GB"/>
        </w:rPr>
        <w:t xml:space="preserve">The ESHRE Young Ambassadors – five participants younger than 35 years communicate about the meeting on Twitter – they receive visibility as officially selected </w:t>
      </w:r>
      <w:r w:rsidR="00623065">
        <w:rPr>
          <w:rFonts w:ascii="Arial" w:hAnsi="Arial" w:cs="Arial"/>
          <w:sz w:val="24"/>
          <w:szCs w:val="24"/>
          <w:lang w:val="en-GB"/>
        </w:rPr>
        <w:t xml:space="preserve">by </w:t>
      </w:r>
      <w:r w:rsidRPr="009A4C8F">
        <w:rPr>
          <w:rFonts w:ascii="Arial" w:hAnsi="Arial" w:cs="Arial"/>
          <w:sz w:val="24"/>
          <w:szCs w:val="24"/>
          <w:lang w:val="en-GB"/>
        </w:rPr>
        <w:t xml:space="preserve">ESHRE and in </w:t>
      </w:r>
      <w:proofErr w:type="gramStart"/>
      <w:r w:rsidRPr="009A4C8F">
        <w:rPr>
          <w:rFonts w:ascii="Arial" w:hAnsi="Arial" w:cs="Arial"/>
          <w:sz w:val="24"/>
          <w:szCs w:val="24"/>
          <w:lang w:val="en-GB"/>
        </w:rPr>
        <w:t>exchange</w:t>
      </w:r>
      <w:proofErr w:type="gramEnd"/>
      <w:r w:rsidRPr="009A4C8F">
        <w:rPr>
          <w:rFonts w:ascii="Arial" w:hAnsi="Arial" w:cs="Arial"/>
          <w:sz w:val="24"/>
          <w:szCs w:val="24"/>
          <w:lang w:val="en-GB"/>
        </w:rPr>
        <w:t xml:space="preserve"> they produce some content about the meeting on social media.</w:t>
      </w:r>
    </w:p>
    <w:p w:rsidR="009A4C8F" w:rsidRPr="009A4C8F" w:rsidRDefault="009A4C8F" w:rsidP="009A4C8F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9A4C8F" w:rsidRPr="00BA4A65" w:rsidRDefault="009A4C8F" w:rsidP="009A4C8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de-DE"/>
        </w:rPr>
      </w:pPr>
      <w:r w:rsidRPr="009A4C8F">
        <w:rPr>
          <w:rFonts w:ascii="Arial" w:hAnsi="Arial" w:cs="Arial"/>
          <w:sz w:val="24"/>
          <w:szCs w:val="24"/>
          <w:lang w:val="en-GB"/>
        </w:rPr>
        <w:t xml:space="preserve">The Ethics Consultant Session - </w:t>
      </w:r>
      <w:r w:rsidRPr="009A4C8F">
        <w:rPr>
          <w:rFonts w:ascii="Arial" w:hAnsi="Arial" w:cs="Arial"/>
          <w:color w:val="000000"/>
          <w:sz w:val="24"/>
          <w:szCs w:val="24"/>
          <w:lang w:val="en-GB"/>
        </w:rPr>
        <w:t xml:space="preserve">Participants who have come across an ethical/ moral question in their practice can submit a case ahead of the meeting. There will be a selection and those </w:t>
      </w:r>
      <w:proofErr w:type="gramStart"/>
      <w:r w:rsidRPr="009A4C8F">
        <w:rPr>
          <w:rFonts w:ascii="Arial" w:hAnsi="Arial" w:cs="Arial"/>
          <w:color w:val="000000"/>
          <w:sz w:val="24"/>
          <w:szCs w:val="24"/>
          <w:lang w:val="en-GB"/>
        </w:rPr>
        <w:t xml:space="preserve">cases which have been </w:t>
      </w:r>
      <w:r w:rsidR="00BA4A65">
        <w:rPr>
          <w:rFonts w:ascii="Arial" w:hAnsi="Arial" w:cs="Arial"/>
          <w:color w:val="000000"/>
          <w:sz w:val="24"/>
          <w:szCs w:val="24"/>
          <w:lang w:val="en-GB"/>
        </w:rPr>
        <w:t>selected</w:t>
      </w:r>
      <w:proofErr w:type="gramEnd"/>
      <w:r w:rsidR="00BA4A65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9A4C8F">
        <w:rPr>
          <w:rFonts w:ascii="Arial" w:hAnsi="Arial" w:cs="Arial"/>
          <w:color w:val="000000"/>
          <w:sz w:val="24"/>
          <w:szCs w:val="24"/>
          <w:lang w:val="en-GB"/>
        </w:rPr>
        <w:t>will be discussed with bioethics experts of ESHRE during a dedicated session in the ESHRE Village. This type of session takes place for the first time during the Vienna Congress.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BA4A65">
        <w:rPr>
          <w:rFonts w:ascii="Arial" w:hAnsi="Arial" w:cs="Arial"/>
          <w:color w:val="000000"/>
          <w:sz w:val="24"/>
          <w:szCs w:val="24"/>
          <w:lang w:val="de-DE"/>
        </w:rPr>
        <w:t>(+++)</w:t>
      </w:r>
    </w:p>
    <w:p w:rsidR="009A4C8F" w:rsidRDefault="009A4C8F" w:rsidP="009A4C8F">
      <w:pPr>
        <w:rPr>
          <w:rFonts w:ascii="Arial" w:hAnsi="Arial" w:cs="Arial"/>
        </w:rPr>
      </w:pPr>
    </w:p>
    <w:p w:rsidR="009A4C8F" w:rsidRPr="009A4C8F" w:rsidRDefault="009A4C8F" w:rsidP="009A4C8F">
      <w:pPr>
        <w:rPr>
          <w:rFonts w:ascii="Arial" w:hAnsi="Arial" w:cs="Arial"/>
          <w:u w:val="single"/>
        </w:rPr>
      </w:pPr>
    </w:p>
    <w:p w:rsidR="009A4C8F" w:rsidRPr="009A4C8F" w:rsidRDefault="009A4C8F" w:rsidP="009A4C8F">
      <w:pPr>
        <w:rPr>
          <w:rFonts w:ascii="Arial" w:hAnsi="Arial" w:cs="Arial"/>
          <w:u w:val="single"/>
        </w:rPr>
      </w:pPr>
      <w:proofErr w:type="spellStart"/>
      <w:r w:rsidRPr="009A4C8F">
        <w:rPr>
          <w:rFonts w:ascii="Arial" w:hAnsi="Arial" w:cs="Arial"/>
          <w:u w:val="single"/>
        </w:rPr>
        <w:t>Contact</w:t>
      </w:r>
      <w:proofErr w:type="spellEnd"/>
      <w:r w:rsidRPr="009A4C8F">
        <w:rPr>
          <w:rFonts w:ascii="Arial" w:hAnsi="Arial" w:cs="Arial"/>
          <w:u w:val="single"/>
        </w:rPr>
        <w:t xml:space="preserve"> ESHRE:</w:t>
      </w:r>
    </w:p>
    <w:p w:rsidR="009A4C8F" w:rsidRDefault="009A4C8F" w:rsidP="009A4C8F">
      <w:pPr>
        <w:rPr>
          <w:rFonts w:ascii="Arial" w:hAnsi="Arial" w:cs="Arial"/>
        </w:rPr>
      </w:pPr>
    </w:p>
    <w:p w:rsidR="009A4C8F" w:rsidRDefault="009A4C8F" w:rsidP="009A4C8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Univ.Prof.Mag.Dr</w:t>
      </w:r>
      <w:proofErr w:type="spellEnd"/>
      <w:r>
        <w:rPr>
          <w:rFonts w:ascii="Arial" w:hAnsi="Arial" w:cs="Arial"/>
        </w:rPr>
        <w:t>. Thomas Ebner</w:t>
      </w:r>
    </w:p>
    <w:p w:rsidR="009A4C8F" w:rsidRDefault="009A4C8F" w:rsidP="009A4C8F">
      <w:pPr>
        <w:rPr>
          <w:rFonts w:ascii="Arial" w:hAnsi="Arial" w:cs="Arial"/>
        </w:rPr>
      </w:pPr>
      <w:r>
        <w:rPr>
          <w:rFonts w:ascii="Arial" w:hAnsi="Arial" w:cs="Arial"/>
        </w:rPr>
        <w:t>Laborleitung Kinderwunsch Zentrum</w:t>
      </w:r>
    </w:p>
    <w:p w:rsidR="009A4C8F" w:rsidRDefault="009A4C8F" w:rsidP="009A4C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Kepler </w:t>
      </w:r>
      <w:proofErr w:type="spellStart"/>
      <w:r>
        <w:rPr>
          <w:rFonts w:ascii="Arial" w:hAnsi="Arial" w:cs="Arial"/>
        </w:rPr>
        <w:t>Universitäts</w:t>
      </w:r>
      <w:proofErr w:type="spellEnd"/>
      <w:r>
        <w:rPr>
          <w:rFonts w:ascii="Arial" w:hAnsi="Arial" w:cs="Arial"/>
        </w:rPr>
        <w:t xml:space="preserve"> Klinikum Linz</w:t>
      </w:r>
    </w:p>
    <w:p w:rsidR="009A4C8F" w:rsidRDefault="009A4C8F" w:rsidP="009A4C8F">
      <w:pPr>
        <w:rPr>
          <w:rFonts w:ascii="Arial" w:hAnsi="Arial" w:cs="Arial"/>
        </w:rPr>
      </w:pPr>
      <w:r>
        <w:rPr>
          <w:rFonts w:ascii="Arial" w:hAnsi="Arial" w:cs="Arial"/>
        </w:rPr>
        <w:t>Tel.: 0043 (0) 5 – 768084 – 24600</w:t>
      </w:r>
    </w:p>
    <w:p w:rsidR="009A4C8F" w:rsidRPr="00BA4A65" w:rsidRDefault="00003C0E" w:rsidP="009A4C8F">
      <w:pPr>
        <w:rPr>
          <w:rFonts w:ascii="Arial" w:hAnsi="Arial" w:cs="Arial"/>
          <w:lang w:val="en-US"/>
        </w:rPr>
      </w:pPr>
      <w:hyperlink r:id="rId6" w:history="1">
        <w:r w:rsidR="009A4C8F" w:rsidRPr="00BA4A65">
          <w:rPr>
            <w:rStyle w:val="Hyperlink"/>
            <w:rFonts w:ascii="Arial" w:hAnsi="Arial" w:cs="Arial"/>
            <w:lang w:val="en-US"/>
          </w:rPr>
          <w:t>Thomas.ebner@kepleruniklinik.at</w:t>
        </w:r>
      </w:hyperlink>
      <w:r w:rsidR="009A4C8F" w:rsidRPr="00BA4A65">
        <w:rPr>
          <w:rFonts w:ascii="Arial" w:hAnsi="Arial" w:cs="Arial"/>
          <w:lang w:val="en-US"/>
        </w:rPr>
        <w:t xml:space="preserve"> </w:t>
      </w:r>
    </w:p>
    <w:p w:rsidR="009A4C8F" w:rsidRPr="00BA4A65" w:rsidRDefault="009A4C8F" w:rsidP="009A4C8F">
      <w:pPr>
        <w:rPr>
          <w:rFonts w:ascii="Arial" w:hAnsi="Arial" w:cs="Arial"/>
          <w:lang w:val="en-US"/>
        </w:rPr>
      </w:pPr>
    </w:p>
    <w:p w:rsidR="009A4C8F" w:rsidRPr="00BA4A65" w:rsidRDefault="009A4C8F" w:rsidP="009A4C8F">
      <w:pPr>
        <w:rPr>
          <w:rFonts w:ascii="Arial" w:hAnsi="Arial" w:cs="Arial"/>
          <w:lang w:val="en-US"/>
        </w:rPr>
      </w:pPr>
    </w:p>
    <w:p w:rsidR="009A4C8F" w:rsidRPr="00BA4A65" w:rsidRDefault="009A4C8F" w:rsidP="009A4C8F">
      <w:pPr>
        <w:pStyle w:val="Standard1"/>
        <w:tabs>
          <w:tab w:val="left" w:pos="8505"/>
          <w:tab w:val="left" w:pos="8647"/>
        </w:tabs>
        <w:outlineLvl w:val="0"/>
        <w:rPr>
          <w:rFonts w:cs="Arial"/>
          <w:bCs/>
          <w:u w:val="single"/>
          <w:lang w:val="en-US"/>
        </w:rPr>
      </w:pPr>
      <w:r w:rsidRPr="00BA4A65">
        <w:rPr>
          <w:rFonts w:cs="Arial"/>
          <w:bCs/>
          <w:u w:val="single"/>
          <w:lang w:val="en-US"/>
        </w:rPr>
        <w:t>Contact Reed Exhibitions Messe Wien:</w:t>
      </w:r>
    </w:p>
    <w:tbl>
      <w:tblPr>
        <w:tblW w:w="47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86"/>
      </w:tblGrid>
      <w:tr w:rsidR="009A4C8F" w:rsidRPr="0046307C" w:rsidTr="003F6052">
        <w:trPr>
          <w:trHeight w:val="152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C8F" w:rsidRPr="0046307C" w:rsidRDefault="009A4C8F" w:rsidP="003F6052">
            <w:pPr>
              <w:tabs>
                <w:tab w:val="left" w:pos="8647"/>
              </w:tabs>
              <w:ind w:right="86"/>
              <w:rPr>
                <w:rFonts w:ascii="Arial" w:hAnsi="Arial" w:cs="Arial"/>
              </w:rPr>
            </w:pPr>
            <w:r w:rsidRPr="00BA4A65">
              <w:rPr>
                <w:rFonts w:ascii="Arial" w:hAnsi="Arial" w:cs="Arial"/>
                <w:lang w:val="en-US"/>
              </w:rPr>
              <w:t>Mag. Paul Hammerl</w:t>
            </w:r>
            <w:r w:rsidRPr="00BA4A65">
              <w:rPr>
                <w:rFonts w:ascii="Arial" w:hAnsi="Arial" w:cs="Arial"/>
                <w:lang w:val="en-US"/>
              </w:rPr>
              <w:br/>
              <w:t>Director Brand PR</w:t>
            </w:r>
            <w:r w:rsidRPr="00BA4A65">
              <w:rPr>
                <w:rFonts w:ascii="Arial" w:hAnsi="Arial" w:cs="Arial"/>
                <w:lang w:val="en-US"/>
              </w:rPr>
              <w:br/>
              <w:t xml:space="preserve">Tel. </w:t>
            </w:r>
            <w:r w:rsidRPr="0046307C">
              <w:rPr>
                <w:rFonts w:ascii="Arial" w:hAnsi="Arial" w:cs="Arial"/>
                <w:lang w:val="de-DE"/>
              </w:rPr>
              <w:t>+43 (0)662 4477 2400</w:t>
            </w:r>
            <w:r w:rsidRPr="0046307C">
              <w:rPr>
                <w:rFonts w:ascii="Arial" w:hAnsi="Arial" w:cs="Arial"/>
              </w:rPr>
              <w:br/>
              <w:t xml:space="preserve">E-Mail: </w:t>
            </w:r>
            <w:hyperlink r:id="rId7" w:history="1">
              <w:r w:rsidRPr="0046307C">
                <w:rPr>
                  <w:rStyle w:val="Hyperlink"/>
                  <w:rFonts w:ascii="Arial" w:hAnsi="Arial" w:cs="Arial"/>
                </w:rPr>
                <w:t>paul.hammerl@reedexpo.at</w:t>
              </w:r>
            </w:hyperlink>
            <w:r w:rsidRPr="0046307C">
              <w:rPr>
                <w:rFonts w:ascii="Arial" w:hAnsi="Arial" w:cs="Arial"/>
              </w:rPr>
              <w:t xml:space="preserve"> </w:t>
            </w:r>
          </w:p>
          <w:p w:rsidR="009A4C8F" w:rsidRPr="0046307C" w:rsidRDefault="009A4C8F" w:rsidP="003F6052">
            <w:pPr>
              <w:pStyle w:val="Standard1"/>
              <w:tabs>
                <w:tab w:val="left" w:pos="8505"/>
                <w:tab w:val="left" w:pos="8647"/>
              </w:tabs>
              <w:outlineLvl w:val="0"/>
              <w:rPr>
                <w:rFonts w:cs="Arial"/>
              </w:rPr>
            </w:pPr>
          </w:p>
        </w:tc>
      </w:tr>
    </w:tbl>
    <w:p w:rsidR="009A4C8F" w:rsidRDefault="009A4C8F" w:rsidP="009A4C8F">
      <w:pPr>
        <w:rPr>
          <w:rFonts w:ascii="Arial" w:hAnsi="Arial" w:cs="Arial"/>
        </w:rPr>
      </w:pPr>
    </w:p>
    <w:p w:rsidR="009A4C8F" w:rsidRDefault="009A4C8F" w:rsidP="009A4C8F">
      <w:pPr>
        <w:rPr>
          <w:rFonts w:ascii="Arial" w:hAnsi="Arial" w:cs="Arial"/>
        </w:rPr>
      </w:pPr>
    </w:p>
    <w:p w:rsidR="009A4C8F" w:rsidRDefault="009A4C8F" w:rsidP="009A4C8F">
      <w:pPr>
        <w:rPr>
          <w:rFonts w:ascii="Arial" w:hAnsi="Arial" w:cs="Arial"/>
        </w:rPr>
      </w:pPr>
    </w:p>
    <w:p w:rsidR="0051137F" w:rsidRDefault="0051137F"/>
    <w:sectPr w:rsidR="0051137F" w:rsidSect="00BA4A65"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A65" w:rsidRDefault="00BA4A65" w:rsidP="00BA4A65">
      <w:r>
        <w:separator/>
      </w:r>
    </w:p>
  </w:endnote>
  <w:endnote w:type="continuationSeparator" w:id="0">
    <w:p w:rsidR="00BA4A65" w:rsidRDefault="00BA4A65" w:rsidP="00BA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A65" w:rsidRPr="00BA4A65" w:rsidRDefault="00BA4A65" w:rsidP="00BA4A65">
    <w:pPr>
      <w:pStyle w:val="Fuzeile"/>
    </w:pPr>
    <w:r>
      <w:rPr>
        <w:rFonts w:cs="Arial"/>
        <w:noProof/>
        <w:lang w:val="de-DE" w:eastAsia="de-DE"/>
      </w:rPr>
      <w:drawing>
        <wp:inline distT="0" distB="0" distL="0" distR="0" wp14:anchorId="18F9406B" wp14:editId="2D29135A">
          <wp:extent cx="5274945" cy="681883"/>
          <wp:effectExtent l="0" t="0" r="1905" b="4445"/>
          <wp:docPr id="1" name="Grafik 1" descr="RX18_logoleiste_sponsoren_Wi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X18_logoleiste_sponsoren_Wi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681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A65" w:rsidRDefault="00BA4A65">
    <w:pPr>
      <w:pStyle w:val="Fuzeile"/>
    </w:pPr>
    <w:r>
      <w:rPr>
        <w:rFonts w:cs="Arial"/>
        <w:noProof/>
        <w:lang w:val="de-DE" w:eastAsia="de-DE"/>
      </w:rPr>
      <w:drawing>
        <wp:inline distT="0" distB="0" distL="0" distR="0" wp14:anchorId="44D9ACB3" wp14:editId="6DC331EE">
          <wp:extent cx="5274945" cy="681883"/>
          <wp:effectExtent l="0" t="0" r="1905" b="4445"/>
          <wp:docPr id="2" name="Grafik 2" descr="RX18_logoleiste_sponsoren_Wi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X18_logoleiste_sponsoren_Wi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681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A65" w:rsidRDefault="00BA4A65" w:rsidP="00BA4A65">
      <w:r>
        <w:separator/>
      </w:r>
    </w:p>
  </w:footnote>
  <w:footnote w:type="continuationSeparator" w:id="0">
    <w:p w:rsidR="00BA4A65" w:rsidRDefault="00BA4A65" w:rsidP="00BA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A65" w:rsidRDefault="00BA4A65">
    <w:pPr>
      <w:pStyle w:val="Kopfzeile"/>
    </w:pPr>
    <w:r>
      <w:rPr>
        <w:noProof/>
        <w:lang w:val="de-DE" w:eastAsia="de-DE"/>
      </w:rPr>
      <w:drawing>
        <wp:inline distT="0" distB="0" distL="0" distR="0" wp14:anchorId="24B88B47" wp14:editId="56C3D5D1">
          <wp:extent cx="5760720" cy="115189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WECC_Banner_700x140_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1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8F"/>
    <w:rsid w:val="00003C0E"/>
    <w:rsid w:val="0051137F"/>
    <w:rsid w:val="00623065"/>
    <w:rsid w:val="009A4C8F"/>
    <w:rsid w:val="00B235DF"/>
    <w:rsid w:val="00BA4A65"/>
    <w:rsid w:val="00B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FA20"/>
  <w15:chartTrackingRefBased/>
  <w15:docId w15:val="{0EAC6723-2D18-4733-B79B-52961BD1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4C8F"/>
    <w:pPr>
      <w:spacing w:after="0" w:line="240" w:lineRule="auto"/>
    </w:pPr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A4C8F"/>
    <w:rPr>
      <w:color w:val="0000FF"/>
      <w:u w:val="single"/>
    </w:rPr>
  </w:style>
  <w:style w:type="paragraph" w:customStyle="1" w:styleId="Standard1">
    <w:name w:val="Standard1"/>
    <w:rsid w:val="009A4C8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30"/>
        <w:tab w:val="left" w:pos="8080"/>
        <w:tab w:val="left" w:pos="8364"/>
      </w:tabs>
      <w:spacing w:after="0" w:line="360" w:lineRule="auto"/>
      <w:jc w:val="both"/>
    </w:pPr>
    <w:rPr>
      <w:rFonts w:ascii="Arial" w:eastAsia="Arial Unicode MS" w:hAnsi="Arial" w:cs="Arial Unicode MS"/>
      <w:color w:val="000000"/>
      <w:u w:color="000000"/>
      <w:bdr w:val="n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306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3065"/>
    <w:rPr>
      <w:rFonts w:ascii="Segoe UI" w:hAnsi="Segoe UI" w:cs="Segoe UI"/>
      <w:sz w:val="18"/>
      <w:szCs w:val="18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BA4A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A4A65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BA4A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A4A65"/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aul.hammerl@reedexpo.a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omas.ebner@kepleruniklinik.a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Reed Messe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Hammerl, Paul (RX)</dc:creator>
  <cp:keywords/>
  <dc:description/>
  <cp:lastModifiedBy>Jenke, Hannah (RX)</cp:lastModifiedBy>
  <cp:revision>5</cp:revision>
  <dcterms:created xsi:type="dcterms:W3CDTF">2019-06-21T11:49:00Z</dcterms:created>
  <dcterms:modified xsi:type="dcterms:W3CDTF">2019-06-25T10:17:00Z</dcterms:modified>
</cp:coreProperties>
</file>