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D4E" w:rsidRDefault="00130D8D">
      <w:pPr>
        <w:pStyle w:val="Standard1"/>
        <w:tabs>
          <w:tab w:val="clear" w:pos="7230"/>
          <w:tab w:val="clear" w:pos="8080"/>
          <w:tab w:val="clear" w:pos="8364"/>
          <w:tab w:val="left" w:pos="5818"/>
          <w:tab w:val="left" w:pos="5818"/>
          <w:tab w:val="left" w:pos="5818"/>
          <w:tab w:val="left" w:pos="5818"/>
        </w:tabs>
        <w:ind w:right="85"/>
        <w:rPr>
          <w:b/>
          <w:bCs/>
          <w:sz w:val="28"/>
          <w:szCs w:val="28"/>
        </w:rPr>
      </w:pPr>
      <w:bookmarkStart w:id="0" w:name="_GoBack"/>
      <w:bookmarkEnd w:id="0"/>
      <w:r>
        <w:rPr>
          <w:b/>
          <w:bCs/>
          <w:sz w:val="28"/>
          <w:szCs w:val="28"/>
        </w:rPr>
        <w:t>M E D I E N S E R V I C E</w:t>
      </w:r>
    </w:p>
    <w:p w:rsidR="00E17D4E" w:rsidRDefault="00130D8D">
      <w:pPr>
        <w:pStyle w:val="Standard1"/>
        <w:tabs>
          <w:tab w:val="clear" w:pos="8080"/>
          <w:tab w:val="clear" w:pos="8364"/>
          <w:tab w:val="left" w:pos="7518"/>
          <w:tab w:val="left" w:pos="7518"/>
          <w:tab w:val="left" w:pos="7518"/>
        </w:tabs>
        <w:rPr>
          <w:i/>
          <w:iCs/>
          <w:sz w:val="28"/>
          <w:szCs w:val="28"/>
        </w:rPr>
      </w:pPr>
      <w:r>
        <w:rPr>
          <w:b/>
          <w:bCs/>
          <w:i/>
          <w:iCs/>
          <w:sz w:val="28"/>
          <w:szCs w:val="28"/>
        </w:rPr>
        <w:t>von Reed Exhibitions Österreich</w:t>
      </w:r>
    </w:p>
    <w:p w:rsidR="00E17D4E" w:rsidRDefault="00E17D4E">
      <w:pPr>
        <w:pStyle w:val="Standard1"/>
        <w:tabs>
          <w:tab w:val="clear" w:pos="8080"/>
          <w:tab w:val="clear" w:pos="8364"/>
          <w:tab w:val="left" w:pos="7518"/>
          <w:tab w:val="left" w:pos="7518"/>
          <w:tab w:val="left" w:pos="7518"/>
        </w:tabs>
        <w:outlineLvl w:val="0"/>
        <w:rPr>
          <w:b/>
          <w:bCs/>
          <w:sz w:val="28"/>
          <w:szCs w:val="28"/>
        </w:rPr>
      </w:pPr>
    </w:p>
    <w:p w:rsidR="00E17D4E" w:rsidRDefault="00581384" w:rsidP="00427C51">
      <w:pPr>
        <w:pStyle w:val="berschrift11"/>
        <w:tabs>
          <w:tab w:val="clear" w:pos="8080"/>
          <w:tab w:val="clear" w:pos="8364"/>
          <w:tab w:val="left" w:pos="7518"/>
          <w:tab w:val="left" w:pos="7518"/>
        </w:tabs>
      </w:pPr>
      <w:r>
        <w:t>Neues Sicherheitskonzept für</w:t>
      </w:r>
      <w:r w:rsidR="00FD79A2">
        <w:t xml:space="preserve"> Messe Wien</w:t>
      </w:r>
    </w:p>
    <w:p w:rsidR="00710CC8" w:rsidRDefault="000B46D4" w:rsidP="00710CC8">
      <w:pPr>
        <w:pStyle w:val="berschrift31"/>
        <w:tabs>
          <w:tab w:val="clear" w:pos="8080"/>
          <w:tab w:val="clear" w:pos="8364"/>
          <w:tab w:val="left" w:pos="7518"/>
          <w:tab w:val="left" w:pos="7518"/>
        </w:tabs>
        <w:rPr>
          <w:b w:val="0"/>
          <w:bCs w:val="0"/>
          <w:sz w:val="26"/>
          <w:szCs w:val="26"/>
        </w:rPr>
      </w:pPr>
      <w:r>
        <w:rPr>
          <w:b w:val="0"/>
          <w:bCs w:val="0"/>
          <w:sz w:val="26"/>
          <w:szCs w:val="26"/>
        </w:rPr>
        <w:t xml:space="preserve">Sicherheit der rund 742.000 Gäste pro Jahr liegt Messe Wien Betreiber Reed Exhibitions besonders am Herzen </w:t>
      </w:r>
    </w:p>
    <w:p w:rsidR="00E17D4E" w:rsidRDefault="00E17D4E">
      <w:pPr>
        <w:pStyle w:val="Standard1"/>
        <w:tabs>
          <w:tab w:val="clear" w:pos="8080"/>
          <w:tab w:val="clear" w:pos="8364"/>
          <w:tab w:val="left" w:pos="7518"/>
          <w:tab w:val="left" w:pos="7518"/>
          <w:tab w:val="left" w:pos="7518"/>
        </w:tabs>
        <w:rPr>
          <w:b/>
          <w:bCs/>
        </w:rPr>
      </w:pPr>
    </w:p>
    <w:p w:rsidR="00710CC8" w:rsidRPr="00710CC8" w:rsidRDefault="00710CC8" w:rsidP="00710CC8">
      <w:pPr>
        <w:pStyle w:val="Standard1"/>
        <w:tabs>
          <w:tab w:val="clear" w:pos="8080"/>
          <w:tab w:val="clear" w:pos="8364"/>
          <w:tab w:val="left" w:pos="7518"/>
          <w:tab w:val="left" w:pos="7518"/>
          <w:tab w:val="left" w:pos="7518"/>
        </w:tabs>
      </w:pPr>
      <w:r w:rsidRPr="00710CC8">
        <w:t>Wien (19. Februar 201</w:t>
      </w:r>
      <w:r w:rsidR="005A3018">
        <w:t>8</w:t>
      </w:r>
      <w:r w:rsidRPr="00710CC8">
        <w:t xml:space="preserve">) – Ab sofort </w:t>
      </w:r>
      <w:r w:rsidR="000B46D4">
        <w:t>verfügt</w:t>
      </w:r>
      <w:r w:rsidRPr="00710CC8">
        <w:t xml:space="preserve"> die Messe Wien </w:t>
      </w:r>
      <w:r w:rsidR="000B46D4">
        <w:t xml:space="preserve">über </w:t>
      </w:r>
      <w:r w:rsidRPr="00710CC8">
        <w:t xml:space="preserve">ein neues Sicherheitskonzept. Dieses übergab </w:t>
      </w:r>
      <w:r w:rsidR="000B46D4">
        <w:t xml:space="preserve">heute </w:t>
      </w:r>
      <w:r w:rsidR="005D0399">
        <w:t xml:space="preserve">(19. Februar) </w:t>
      </w:r>
      <w:r w:rsidRPr="00710CC8">
        <w:t>der Landespolizeivizepräsident F</w:t>
      </w:r>
      <w:r w:rsidR="00055862">
        <w:t xml:space="preserve">ranz </w:t>
      </w:r>
      <w:proofErr w:type="spellStart"/>
      <w:r w:rsidR="00055862">
        <w:t>E</w:t>
      </w:r>
      <w:r w:rsidRPr="00710CC8">
        <w:t>igner</w:t>
      </w:r>
      <w:proofErr w:type="spellEnd"/>
      <w:r w:rsidRPr="00710CC8">
        <w:t xml:space="preserve"> </w:t>
      </w:r>
      <w:r w:rsidR="0060739D">
        <w:t xml:space="preserve">(LPD Wien) </w:t>
      </w:r>
      <w:r w:rsidRPr="00710CC8">
        <w:t xml:space="preserve">an Benedikt Binder-Krieglstein, CEO von Reed Exhibitions, und Katharina Weishaupt, Geschäftsführerin der Wiener Messe Besitz GmbH (MBG). </w:t>
      </w:r>
    </w:p>
    <w:p w:rsidR="00710CC8" w:rsidRPr="00710CC8" w:rsidRDefault="00710CC8" w:rsidP="00710CC8">
      <w:pPr>
        <w:pStyle w:val="berschrift31"/>
        <w:tabs>
          <w:tab w:val="clear" w:pos="8080"/>
          <w:tab w:val="clear" w:pos="8364"/>
          <w:tab w:val="left" w:pos="7518"/>
          <w:tab w:val="left" w:pos="7518"/>
        </w:tabs>
      </w:pPr>
      <w:r w:rsidRPr="00710CC8">
        <w:t xml:space="preserve">Sicherheit </w:t>
      </w:r>
      <w:r>
        <w:t>der Gäste liegt besonders am Herzen</w:t>
      </w:r>
    </w:p>
    <w:p w:rsidR="00710CC8" w:rsidRPr="00F9761B" w:rsidRDefault="00710CC8" w:rsidP="00F9761B">
      <w:pPr>
        <w:pStyle w:val="Standard1"/>
        <w:tabs>
          <w:tab w:val="clear" w:pos="8080"/>
          <w:tab w:val="clear" w:pos="8364"/>
          <w:tab w:val="left" w:pos="7518"/>
          <w:tab w:val="left" w:pos="7518"/>
          <w:tab w:val="left" w:pos="7518"/>
        </w:tabs>
      </w:pPr>
      <w:r w:rsidRPr="00710CC8">
        <w:t>Die Mes</w:t>
      </w:r>
      <w:r>
        <w:t xml:space="preserve">se Wien </w:t>
      </w:r>
      <w:r w:rsidRPr="00710CC8">
        <w:t>gilt europaweit</w:t>
      </w:r>
      <w:r>
        <w:t xml:space="preserve"> als eines der mo</w:t>
      </w:r>
      <w:r w:rsidRPr="00710CC8">
        <w:t xml:space="preserve">dernsten </w:t>
      </w:r>
      <w:r>
        <w:t>Mes</w:t>
      </w:r>
      <w:r w:rsidR="0060739D">
        <w:t>se- und Kongress</w:t>
      </w:r>
      <w:r>
        <w:t xml:space="preserve">zentren. Rund 100 </w:t>
      </w:r>
      <w:r w:rsidR="0060739D">
        <w:t>Veran</w:t>
      </w:r>
      <w:r w:rsidR="0060739D" w:rsidRPr="00710CC8">
        <w:t>staltungen mit bis zu 25.000 Teilnehmern</w:t>
      </w:r>
      <w:r w:rsidR="000C6556" w:rsidRPr="000C6556">
        <w:rPr>
          <w:vertAlign w:val="superscript"/>
        </w:rPr>
        <w:t>*)</w:t>
      </w:r>
      <w:r w:rsidR="0060739D" w:rsidRPr="00710CC8">
        <w:t xml:space="preserve"> und </w:t>
      </w:r>
      <w:r w:rsidR="0060739D">
        <w:t>M</w:t>
      </w:r>
      <w:r w:rsidR="0060739D" w:rsidRPr="00710CC8">
        <w:t xml:space="preserve">essen mit mehr als 158.000 Besuchern </w:t>
      </w:r>
      <w:r w:rsidRPr="00710CC8">
        <w:t xml:space="preserve">finden </w:t>
      </w:r>
      <w:r w:rsidR="000B46D4">
        <w:t xml:space="preserve">dort </w:t>
      </w:r>
      <w:r w:rsidRPr="00710CC8">
        <w:t>pro</w:t>
      </w:r>
      <w:r>
        <w:t xml:space="preserve"> Jahr statt. </w:t>
      </w:r>
      <w:r w:rsidR="000B46D4">
        <w:t xml:space="preserve">Alljährlich kommen </w:t>
      </w:r>
      <w:r w:rsidR="000B46D4" w:rsidRPr="00710CC8">
        <w:t xml:space="preserve">mehr als 742.000 Gäste aus dem In- </w:t>
      </w:r>
      <w:r w:rsidR="000B46D4">
        <w:t>und Ausland</w:t>
      </w:r>
      <w:r w:rsidR="000B46D4" w:rsidRPr="00710CC8">
        <w:t xml:space="preserve"> </w:t>
      </w:r>
      <w:r w:rsidR="000B46D4">
        <w:t>in</w:t>
      </w:r>
      <w:r w:rsidRPr="00710CC8">
        <w:t xml:space="preserve"> die Messe Wien</w:t>
      </w:r>
      <w:r>
        <w:t>. „Bei der großen An</w:t>
      </w:r>
      <w:r w:rsidRPr="00710CC8">
        <w:t>zahl an Veranstaltungen liegt uns die Sicherheit unserer Gäste besonders am Herzen</w:t>
      </w:r>
      <w:r>
        <w:t>. Daher war es für uns ein logi</w:t>
      </w:r>
      <w:r w:rsidRPr="00710CC8">
        <w:t xml:space="preserve">scher Schritt, gemeinsam mit den Experten der </w:t>
      </w:r>
      <w:r w:rsidR="0060739D">
        <w:t>LPD</w:t>
      </w:r>
      <w:r w:rsidR="000B46D4" w:rsidRPr="000B46D4">
        <w:t xml:space="preserve"> Wien </w:t>
      </w:r>
      <w:r w:rsidRPr="00710CC8">
        <w:t>und unseren Kollegen der MBG ein Sicherheitskonzept zu entwickeln, das für</w:t>
      </w:r>
      <w:r>
        <w:t xml:space="preserve"> ein Veranstaltungshaus interna</w:t>
      </w:r>
      <w:r w:rsidRPr="00710CC8">
        <w:t xml:space="preserve">tionalen Formats </w:t>
      </w:r>
      <w:r w:rsidR="0060739D" w:rsidRPr="00710CC8">
        <w:t xml:space="preserve">heute </w:t>
      </w:r>
      <w:r w:rsidRPr="00710CC8">
        <w:t>unumgängliche Pflicht ist</w:t>
      </w:r>
      <w:r w:rsidR="000A166D">
        <w:t xml:space="preserve">. Sicherheit ist einer der Vorteile von Wien. </w:t>
      </w:r>
      <w:r w:rsidR="0060739D">
        <w:t>Vor allem b</w:t>
      </w:r>
      <w:r w:rsidR="000A166D" w:rsidRPr="00710CC8">
        <w:t>ei</w:t>
      </w:r>
      <w:r w:rsidR="000A166D">
        <w:t xml:space="preserve"> der Bewerbung für interna</w:t>
      </w:r>
      <w:r w:rsidR="000A166D" w:rsidRPr="00710CC8">
        <w:t>tionale G</w:t>
      </w:r>
      <w:r w:rsidR="000A166D">
        <w:t>roßkongresse sind ausge</w:t>
      </w:r>
      <w:r w:rsidR="000A166D" w:rsidRPr="00710CC8">
        <w:t>feilte S</w:t>
      </w:r>
      <w:r w:rsidR="000A166D">
        <w:t>icherheitsmaßnahmen ausschlagge</w:t>
      </w:r>
      <w:r w:rsidR="000A166D" w:rsidRPr="00710CC8">
        <w:t>bend fü</w:t>
      </w:r>
      <w:r w:rsidR="000A166D">
        <w:t>r den Zuschlag</w:t>
      </w:r>
      <w:r w:rsidRPr="00710CC8">
        <w:t xml:space="preserve">“, sagt </w:t>
      </w:r>
      <w:r w:rsidR="0060739D">
        <w:t xml:space="preserve">Reed-CEO </w:t>
      </w:r>
      <w:r w:rsidRPr="00710CC8">
        <w:t xml:space="preserve">Benedikt Binder-Krieglstein. </w:t>
      </w:r>
    </w:p>
    <w:p w:rsidR="00710CC8" w:rsidRDefault="00710CC8" w:rsidP="00710CC8">
      <w:pPr>
        <w:pStyle w:val="berschrift31"/>
        <w:tabs>
          <w:tab w:val="clear" w:pos="8080"/>
          <w:tab w:val="clear" w:pos="8364"/>
          <w:tab w:val="left" w:pos="7518"/>
          <w:tab w:val="left" w:pos="7518"/>
        </w:tabs>
      </w:pPr>
      <w:r w:rsidRPr="00710CC8">
        <w:t>MBG</w:t>
      </w:r>
      <w:r w:rsidR="0060739D">
        <w:t xml:space="preserve"> setzt Maßnahmen um</w:t>
      </w:r>
    </w:p>
    <w:p w:rsidR="00710CC8" w:rsidRPr="00710CC8" w:rsidRDefault="00272EE4" w:rsidP="00710CC8">
      <w:pPr>
        <w:pStyle w:val="Standard1"/>
      </w:pPr>
      <w:r>
        <w:t xml:space="preserve">„Die Aufgabe der Wiener Messe Besitz GmbH ist, das Messe- und Kongresszentrum immer am neuesten Stand zu halten. Dazu gehört auch das Thema Sicherheit. Wir nehmen die Empfehlungen im neuen Sicherheitskonzepts ernst. </w:t>
      </w:r>
      <w:r w:rsidR="00BD3C09">
        <w:t xml:space="preserve">Wir werden noch in diesem Jahr die </w:t>
      </w:r>
      <w:r>
        <w:t xml:space="preserve">Vorplätze </w:t>
      </w:r>
      <w:r w:rsidR="005D0399">
        <w:t>neugestalten</w:t>
      </w:r>
      <w:r w:rsidR="00BD3C09">
        <w:t xml:space="preserve"> und dabei vorgeschlagene Maßnahmen aus </w:t>
      </w:r>
      <w:r w:rsidR="00BD3C09">
        <w:lastRenderedPageBreak/>
        <w:t>dem Konzept berücksichtigen. Mit der Umgestaltung verbessern wir</w:t>
      </w:r>
      <w:r>
        <w:t xml:space="preserve"> nicht nur die Aufenthaltsqualität für die Besucher</w:t>
      </w:r>
      <w:r w:rsidR="000A166D">
        <w:t>innen und Besucher</w:t>
      </w:r>
      <w:r>
        <w:t>, sondern auch deren Sicherheit“, sagt MBG-Geschäftsführerin Katharina Weishaupt.</w:t>
      </w:r>
    </w:p>
    <w:p w:rsidR="00710CC8" w:rsidRDefault="00710CC8" w:rsidP="00710CC8">
      <w:pPr>
        <w:pStyle w:val="berschrift31"/>
        <w:tabs>
          <w:tab w:val="clear" w:pos="8080"/>
          <w:tab w:val="clear" w:pos="8364"/>
          <w:tab w:val="left" w:pos="7518"/>
          <w:tab w:val="left" w:pos="7518"/>
        </w:tabs>
      </w:pPr>
      <w:r>
        <w:t>LPD Wien</w:t>
      </w:r>
      <w:r w:rsidR="00F9761B">
        <w:t>: Sicherheit geht uns alle an</w:t>
      </w:r>
    </w:p>
    <w:p w:rsidR="00710CC8" w:rsidRPr="000A166D" w:rsidRDefault="000A166D" w:rsidP="000A166D">
      <w:pPr>
        <w:pStyle w:val="Standard1"/>
      </w:pPr>
      <w:r w:rsidRPr="000A166D">
        <w:t>„Die Wiener Polizei hat große Erfahrung beim Erstellen von Sicherheitskonzepten, sei es für Botschaften, Einkaufzentren oder Bahnhöfe. Die gute Zusammenarbeit mit der Messe Wien liegt uns sehr am Herzen, weshalb wir mit den Verantwortlichen in ständigem Kontakt stehen und gerne als Berater in Sicherheitsfragen fungieren. Denn Sicherheit geht uns alle an!“</w:t>
      </w:r>
      <w:r>
        <w:t>, erklärt Polizeivizepräsident</w:t>
      </w:r>
      <w:r w:rsidRPr="000A166D">
        <w:t xml:space="preserve"> Mag. Franz Eigner</w:t>
      </w:r>
      <w:r>
        <w:t xml:space="preserve"> von der LPD Wien. </w:t>
      </w:r>
    </w:p>
    <w:p w:rsidR="00710CC8" w:rsidRDefault="00F9761B" w:rsidP="00710CC8">
      <w:pPr>
        <w:pStyle w:val="berschrift31"/>
        <w:tabs>
          <w:tab w:val="clear" w:pos="8080"/>
          <w:tab w:val="clear" w:pos="8364"/>
          <w:tab w:val="left" w:pos="7518"/>
          <w:tab w:val="left" w:pos="7518"/>
        </w:tabs>
      </w:pPr>
      <w:r>
        <w:t>Zusammenarbeit aller Beteiligten</w:t>
      </w:r>
    </w:p>
    <w:p w:rsidR="006C38F2" w:rsidRDefault="00F9761B" w:rsidP="00710CC8">
      <w:pPr>
        <w:pStyle w:val="Standard1"/>
      </w:pPr>
      <w:r w:rsidRPr="00FD79A2">
        <w:t xml:space="preserve">Das Sicherheitskonzept </w:t>
      </w:r>
      <w:r>
        <w:t xml:space="preserve">selbst </w:t>
      </w:r>
      <w:r w:rsidRPr="00FD79A2">
        <w:t>entstand in Zusammenarbeit zwischen Sicherheitsexperten der L</w:t>
      </w:r>
      <w:r>
        <w:t xml:space="preserve">PD Wien, Reed Exhibitions </w:t>
      </w:r>
      <w:r w:rsidRPr="00FD79A2">
        <w:t>und einem Team der zur Wien Holding-Gruppe gehörenden MBG.</w:t>
      </w:r>
      <w:r>
        <w:t xml:space="preserve"> </w:t>
      </w:r>
      <w:r w:rsidRPr="00F9761B">
        <w:t xml:space="preserve">Inhaltlich geht es bei dem Sicherheitskonzept um Leistungen und Maßnahmen, die präventiv verschiedenste Szenarien berücksichtigen. Das können kleinere Unfälle bis hin zu terroristischen Bedrohungen sein. </w:t>
      </w:r>
      <w:r w:rsidR="00130D8D">
        <w:t>(+++)</w:t>
      </w:r>
    </w:p>
    <w:p w:rsidR="00E17D4E" w:rsidRDefault="00E17D4E">
      <w:pPr>
        <w:pStyle w:val="Textkrper1"/>
        <w:tabs>
          <w:tab w:val="clear" w:pos="8080"/>
          <w:tab w:val="clear" w:pos="8364"/>
          <w:tab w:val="left" w:pos="7518"/>
          <w:tab w:val="left" w:pos="7518"/>
          <w:tab w:val="left" w:pos="7518"/>
        </w:tabs>
        <w:rPr>
          <w:sz w:val="20"/>
          <w:szCs w:val="20"/>
          <w:u w:val="single"/>
        </w:rPr>
      </w:pPr>
    </w:p>
    <w:p w:rsidR="000C6556" w:rsidRPr="000C6556" w:rsidRDefault="000C6556" w:rsidP="000C655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57"/>
        <w:rPr>
          <w:rFonts w:asciiTheme="minorHAnsi" w:eastAsia="Calibri" w:hAnsiTheme="minorHAnsi" w:cstheme="minorHAnsi"/>
          <w:bCs/>
          <w:sz w:val="16"/>
          <w:szCs w:val="16"/>
          <w:bdr w:val="none" w:sz="0" w:space="0" w:color="auto"/>
          <w:lang w:val="de-AT"/>
        </w:rPr>
      </w:pPr>
      <w:r w:rsidRPr="000C6556">
        <w:rPr>
          <w:rFonts w:asciiTheme="minorHAnsi" w:eastAsia="Calibri" w:hAnsiTheme="minorHAnsi" w:cstheme="minorHAnsi"/>
          <w:bCs/>
          <w:sz w:val="16"/>
          <w:szCs w:val="16"/>
          <w:bdr w:val="none" w:sz="0" w:space="0" w:color="auto"/>
          <w:lang w:val="de-AT"/>
        </w:rPr>
        <w:t xml:space="preserve">*) Bei allen personenbezogenen Bezeichnungen gilt die gewählte Form in Ausführung des Art. 7 B-VG auf Frauen und Männer in gleicher Weise. </w:t>
      </w:r>
    </w:p>
    <w:p w:rsidR="00E17D4E" w:rsidRDefault="00130D8D">
      <w:pPr>
        <w:pStyle w:val="Standard1"/>
        <w:tabs>
          <w:tab w:val="left" w:pos="8505"/>
          <w:tab w:val="left" w:pos="8647"/>
        </w:tabs>
        <w:outlineLvl w:val="0"/>
        <w:rPr>
          <w:b/>
          <w:bCs/>
          <w:sz w:val="20"/>
          <w:szCs w:val="20"/>
          <w:u w:val="single"/>
        </w:rPr>
      </w:pPr>
      <w:r>
        <w:rPr>
          <w:b/>
          <w:bCs/>
          <w:sz w:val="20"/>
          <w:szCs w:val="20"/>
          <w:u w:val="single"/>
        </w:rPr>
        <w:t>Rückfragehinweis:</w:t>
      </w:r>
    </w:p>
    <w:tbl>
      <w:tblPr>
        <w:tblW w:w="7712" w:type="dxa"/>
        <w:tblInd w:w="108" w:type="dxa"/>
        <w:shd w:val="clear" w:color="auto" w:fill="CED7E7"/>
        <w:tblLayout w:type="fixed"/>
        <w:tblLook w:val="04A0" w:firstRow="1" w:lastRow="0" w:firstColumn="1" w:lastColumn="0" w:noHBand="0" w:noVBand="1"/>
      </w:tblPr>
      <w:tblGrid>
        <w:gridCol w:w="3856"/>
        <w:gridCol w:w="3856"/>
      </w:tblGrid>
      <w:tr w:rsidR="000C6556" w:rsidRPr="000C6556" w:rsidTr="000C6556">
        <w:trPr>
          <w:trHeight w:val="1090"/>
        </w:trPr>
        <w:tc>
          <w:tcPr>
            <w:tcW w:w="7712" w:type="dxa"/>
            <w:gridSpan w:val="2"/>
            <w:shd w:val="clear" w:color="auto" w:fill="auto"/>
            <w:tcMar>
              <w:top w:w="80" w:type="dxa"/>
              <w:left w:w="80" w:type="dxa"/>
              <w:bottom w:w="80" w:type="dxa"/>
              <w:right w:w="80" w:type="dxa"/>
            </w:tcMar>
          </w:tcPr>
          <w:p w:rsidR="000C6556" w:rsidRPr="000C6556" w:rsidRDefault="000C6556" w:rsidP="000C6556">
            <w:pPr>
              <w:pStyle w:val="Standard1"/>
              <w:tabs>
                <w:tab w:val="left" w:pos="8505"/>
                <w:tab w:val="left" w:pos="8647"/>
              </w:tabs>
              <w:spacing w:line="276" w:lineRule="auto"/>
              <w:rPr>
                <w:b/>
                <w:bCs/>
                <w:sz w:val="20"/>
                <w:szCs w:val="20"/>
                <w:lang w:val="en-GB"/>
              </w:rPr>
            </w:pPr>
            <w:r w:rsidRPr="000C6556">
              <w:rPr>
                <w:b/>
                <w:bCs/>
                <w:sz w:val="20"/>
                <w:szCs w:val="20"/>
                <w:lang w:val="en-US"/>
              </w:rPr>
              <w:t>Oliver-John Perry</w:t>
            </w:r>
          </w:p>
          <w:p w:rsidR="000C6556" w:rsidRPr="000C6556" w:rsidRDefault="000C6556" w:rsidP="000C6556">
            <w:pPr>
              <w:pStyle w:val="Standard1"/>
              <w:tabs>
                <w:tab w:val="left" w:pos="8505"/>
                <w:tab w:val="left" w:pos="8647"/>
              </w:tabs>
              <w:spacing w:line="276" w:lineRule="auto"/>
              <w:rPr>
                <w:i/>
                <w:iCs/>
                <w:sz w:val="20"/>
                <w:szCs w:val="20"/>
                <w:lang w:val="en-GB"/>
              </w:rPr>
            </w:pPr>
            <w:r w:rsidRPr="000C6556">
              <w:rPr>
                <w:i/>
                <w:iCs/>
                <w:sz w:val="20"/>
                <w:szCs w:val="20"/>
                <w:lang w:val="en-US"/>
              </w:rPr>
              <w:t xml:space="preserve">Director Public Affairs </w:t>
            </w:r>
            <w:r>
              <w:rPr>
                <w:i/>
                <w:iCs/>
                <w:sz w:val="20"/>
                <w:szCs w:val="20"/>
                <w:lang w:val="en-US"/>
              </w:rPr>
              <w:t>/</w:t>
            </w:r>
            <w:r w:rsidRPr="000C6556">
              <w:rPr>
                <w:i/>
                <w:iCs/>
                <w:sz w:val="20"/>
                <w:szCs w:val="20"/>
                <w:lang w:val="en-US"/>
              </w:rPr>
              <w:t xml:space="preserve"> </w:t>
            </w:r>
            <w:r w:rsidRPr="000C6556">
              <w:rPr>
                <w:i/>
                <w:iCs/>
                <w:sz w:val="20"/>
                <w:szCs w:val="20"/>
                <w:lang w:val="en-GB"/>
              </w:rPr>
              <w:t>Unternehmenssprecher</w:t>
            </w:r>
          </w:p>
          <w:p w:rsidR="000C6556" w:rsidRPr="000C6556" w:rsidRDefault="000C6556" w:rsidP="000C6556">
            <w:pPr>
              <w:pStyle w:val="Standard1"/>
              <w:tabs>
                <w:tab w:val="left" w:pos="8505"/>
                <w:tab w:val="left" w:pos="8647"/>
              </w:tabs>
              <w:spacing w:line="276" w:lineRule="auto"/>
              <w:rPr>
                <w:sz w:val="20"/>
                <w:szCs w:val="20"/>
              </w:rPr>
            </w:pPr>
            <w:r w:rsidRPr="000C6556">
              <w:rPr>
                <w:sz w:val="20"/>
                <w:szCs w:val="20"/>
              </w:rPr>
              <w:t>Tel. +43 (0)676 8232 2421</w:t>
            </w:r>
          </w:p>
          <w:p w:rsidR="000C6556" w:rsidRPr="000C6556" w:rsidRDefault="000C6556" w:rsidP="000C6556">
            <w:pPr>
              <w:pStyle w:val="Standard1"/>
              <w:tabs>
                <w:tab w:val="left" w:pos="8505"/>
                <w:tab w:val="left" w:pos="8647"/>
              </w:tabs>
              <w:spacing w:line="276" w:lineRule="auto"/>
              <w:rPr>
                <w:b/>
                <w:bCs/>
                <w:sz w:val="20"/>
                <w:szCs w:val="20"/>
                <w:lang w:val="en-US"/>
              </w:rPr>
            </w:pPr>
            <w:r w:rsidRPr="000C6556">
              <w:rPr>
                <w:sz w:val="20"/>
                <w:szCs w:val="20"/>
              </w:rPr>
              <w:t xml:space="preserve">E-Mail: </w:t>
            </w:r>
            <w:hyperlink r:id="rId8" w:history="1">
              <w:r w:rsidRPr="000C6556">
                <w:rPr>
                  <w:rStyle w:val="Hyperlink0"/>
                  <w:sz w:val="20"/>
                  <w:szCs w:val="20"/>
                  <w:u w:val="single"/>
                </w:rPr>
                <w:t>ojp@reedexpo.at</w:t>
              </w:r>
            </w:hyperlink>
          </w:p>
        </w:tc>
      </w:tr>
      <w:tr w:rsidR="000C6556" w:rsidRPr="000C6556" w:rsidTr="000C6556">
        <w:trPr>
          <w:trHeight w:val="175"/>
        </w:trPr>
        <w:tc>
          <w:tcPr>
            <w:tcW w:w="3856" w:type="dxa"/>
            <w:shd w:val="clear" w:color="auto" w:fill="auto"/>
            <w:tcMar>
              <w:top w:w="80" w:type="dxa"/>
              <w:left w:w="80" w:type="dxa"/>
              <w:bottom w:w="80" w:type="dxa"/>
              <w:right w:w="80" w:type="dxa"/>
            </w:tcMar>
          </w:tcPr>
          <w:p w:rsidR="000C6556" w:rsidRPr="000C6556" w:rsidRDefault="000C6556" w:rsidP="000C6556">
            <w:pPr>
              <w:pStyle w:val="Standard1"/>
              <w:tabs>
                <w:tab w:val="left" w:pos="8505"/>
                <w:tab w:val="left" w:pos="8647"/>
              </w:tabs>
              <w:spacing w:line="276" w:lineRule="auto"/>
              <w:rPr>
                <w:b/>
                <w:bCs/>
                <w:sz w:val="20"/>
                <w:szCs w:val="20"/>
                <w:lang w:val="de-AT"/>
              </w:rPr>
            </w:pPr>
            <w:r w:rsidRPr="000C6556">
              <w:rPr>
                <w:b/>
                <w:bCs/>
                <w:sz w:val="20"/>
                <w:szCs w:val="20"/>
                <w:lang w:val="de-AT"/>
              </w:rPr>
              <w:t>Hofrat Mag. Manfred Reinthaler, MA</w:t>
            </w:r>
          </w:p>
          <w:p w:rsidR="000C6556" w:rsidRPr="000C6556" w:rsidRDefault="000C6556" w:rsidP="000C6556">
            <w:pPr>
              <w:pStyle w:val="Standard1"/>
              <w:tabs>
                <w:tab w:val="left" w:pos="8505"/>
                <w:tab w:val="left" w:pos="8647"/>
              </w:tabs>
              <w:spacing w:line="276" w:lineRule="auto"/>
              <w:rPr>
                <w:sz w:val="20"/>
                <w:szCs w:val="20"/>
              </w:rPr>
            </w:pPr>
            <w:r w:rsidRPr="000C6556">
              <w:rPr>
                <w:sz w:val="20"/>
                <w:szCs w:val="20"/>
              </w:rPr>
              <w:t>Landespolizeidirektion Wien</w:t>
            </w:r>
          </w:p>
          <w:p w:rsidR="000C6556" w:rsidRPr="000C6556" w:rsidRDefault="000C6556" w:rsidP="000C6556">
            <w:pPr>
              <w:pStyle w:val="Standard1"/>
              <w:tabs>
                <w:tab w:val="left" w:pos="8505"/>
                <w:tab w:val="left" w:pos="8647"/>
              </w:tabs>
              <w:spacing w:line="276" w:lineRule="auto"/>
              <w:rPr>
                <w:i/>
                <w:sz w:val="20"/>
                <w:szCs w:val="20"/>
              </w:rPr>
            </w:pPr>
            <w:r w:rsidRPr="000C6556">
              <w:rPr>
                <w:i/>
                <w:sz w:val="20"/>
                <w:szCs w:val="20"/>
              </w:rPr>
              <w:t>Vorstand Büro Öffentlichkeitsarbeit</w:t>
            </w:r>
          </w:p>
          <w:p w:rsidR="000C6556" w:rsidRPr="000C6556" w:rsidRDefault="000C6556" w:rsidP="000C6556">
            <w:pPr>
              <w:pStyle w:val="Standard1"/>
              <w:tabs>
                <w:tab w:val="left" w:pos="8505"/>
                <w:tab w:val="left" w:pos="8647"/>
              </w:tabs>
              <w:spacing w:line="276" w:lineRule="auto"/>
              <w:rPr>
                <w:sz w:val="20"/>
                <w:szCs w:val="20"/>
              </w:rPr>
            </w:pPr>
            <w:r w:rsidRPr="000C6556">
              <w:rPr>
                <w:sz w:val="20"/>
                <w:szCs w:val="20"/>
              </w:rPr>
              <w:t>Mobil: +43 (0)664 6143932</w:t>
            </w:r>
          </w:p>
          <w:p w:rsidR="000C6556" w:rsidRPr="000C6556" w:rsidRDefault="000C6556" w:rsidP="000C6556">
            <w:pPr>
              <w:pStyle w:val="Standard1"/>
              <w:tabs>
                <w:tab w:val="left" w:pos="8505"/>
                <w:tab w:val="left" w:pos="8647"/>
              </w:tabs>
              <w:spacing w:line="276" w:lineRule="auto"/>
              <w:outlineLvl w:val="0"/>
              <w:rPr>
                <w:sz w:val="20"/>
                <w:szCs w:val="20"/>
                <w:u w:val="single"/>
              </w:rPr>
            </w:pPr>
            <w:r w:rsidRPr="000C6556">
              <w:rPr>
                <w:rStyle w:val="Hyperlink0"/>
                <w:color w:val="auto"/>
                <w:sz w:val="20"/>
                <w:szCs w:val="20"/>
              </w:rPr>
              <w:t xml:space="preserve">E-Mail: </w:t>
            </w:r>
            <w:hyperlink r:id="rId9" w:history="1">
              <w:r w:rsidRPr="000C6556">
                <w:rPr>
                  <w:rStyle w:val="Hyperlink0"/>
                  <w:sz w:val="20"/>
                  <w:szCs w:val="20"/>
                  <w:u w:val="single"/>
                </w:rPr>
                <w:t>manfred.reinthaler@polizei.gv.at</w:t>
              </w:r>
            </w:hyperlink>
            <w:r w:rsidRPr="000C6556">
              <w:rPr>
                <w:rStyle w:val="Hyperlink0"/>
                <w:sz w:val="20"/>
                <w:szCs w:val="20"/>
                <w:u w:val="single"/>
              </w:rPr>
              <w:t xml:space="preserve"> </w:t>
            </w:r>
          </w:p>
        </w:tc>
        <w:tc>
          <w:tcPr>
            <w:tcW w:w="3856" w:type="dxa"/>
          </w:tcPr>
          <w:p w:rsidR="000C6556" w:rsidRPr="000C6556" w:rsidRDefault="000C6556" w:rsidP="000C6556">
            <w:pPr>
              <w:spacing w:line="276" w:lineRule="auto"/>
              <w:rPr>
                <w:rFonts w:asciiTheme="minorHAnsi" w:hAnsiTheme="minorHAnsi" w:cstheme="minorHAnsi"/>
                <w:b/>
                <w:sz w:val="20"/>
                <w:szCs w:val="20"/>
                <w:lang w:val="de-DE"/>
              </w:rPr>
            </w:pPr>
            <w:r w:rsidRPr="000C6556">
              <w:rPr>
                <w:rFonts w:asciiTheme="minorHAnsi" w:hAnsiTheme="minorHAnsi" w:cstheme="minorHAnsi"/>
                <w:b/>
                <w:sz w:val="20"/>
                <w:szCs w:val="20"/>
                <w:lang w:val="de-DE"/>
              </w:rPr>
              <w:t>Mario Scalet</w:t>
            </w:r>
          </w:p>
          <w:p w:rsidR="000C6556" w:rsidRPr="000C6556" w:rsidRDefault="000C6556" w:rsidP="000C6556">
            <w:pPr>
              <w:spacing w:line="276" w:lineRule="auto"/>
              <w:rPr>
                <w:rFonts w:asciiTheme="minorHAnsi" w:hAnsiTheme="minorHAnsi" w:cstheme="minorHAnsi"/>
                <w:b/>
                <w:sz w:val="20"/>
                <w:szCs w:val="20"/>
                <w:lang w:val="de-DE"/>
              </w:rPr>
            </w:pPr>
            <w:r w:rsidRPr="000C6556">
              <w:rPr>
                <w:rFonts w:ascii="Arial" w:hAnsi="Arial" w:cs="Arial Unicode MS"/>
                <w:sz w:val="20"/>
                <w:szCs w:val="20"/>
                <w:lang w:val="de-DE"/>
              </w:rPr>
              <w:t xml:space="preserve">K wie </w:t>
            </w:r>
            <w:proofErr w:type="spellStart"/>
            <w:r w:rsidRPr="000C6556">
              <w:rPr>
                <w:rFonts w:ascii="Arial" w:hAnsi="Arial" w:cs="Arial Unicode MS"/>
                <w:sz w:val="20"/>
                <w:szCs w:val="20"/>
                <w:lang w:val="de-DE"/>
              </w:rPr>
              <w:t>Scalet</w:t>
            </w:r>
            <w:proofErr w:type="spellEnd"/>
            <w:r w:rsidRPr="000C6556">
              <w:rPr>
                <w:rFonts w:ascii="Arial" w:hAnsi="Arial" w:cs="Arial Unicode MS"/>
                <w:sz w:val="20"/>
                <w:szCs w:val="20"/>
                <w:lang w:val="de-DE"/>
              </w:rPr>
              <w:t xml:space="preserve"> </w:t>
            </w:r>
            <w:proofErr w:type="spellStart"/>
            <w:r w:rsidRPr="000C6556">
              <w:rPr>
                <w:rFonts w:ascii="Arial" w:hAnsi="Arial" w:cs="Arial Unicode MS"/>
                <w:sz w:val="20"/>
                <w:szCs w:val="20"/>
                <w:lang w:val="de-DE"/>
              </w:rPr>
              <w:t>e.U</w:t>
            </w:r>
            <w:proofErr w:type="spellEnd"/>
            <w:r w:rsidRPr="000C6556">
              <w:rPr>
                <w:rFonts w:ascii="Arial" w:hAnsi="Arial" w:cs="Arial Unicode MS"/>
                <w:sz w:val="20"/>
                <w:szCs w:val="20"/>
                <w:lang w:val="de-DE"/>
              </w:rPr>
              <w:t>.</w:t>
            </w:r>
          </w:p>
          <w:p w:rsidR="000C6556" w:rsidRDefault="000C6556" w:rsidP="000C6556">
            <w:pPr>
              <w:pStyle w:val="Standard1"/>
              <w:tabs>
                <w:tab w:val="left" w:pos="8505"/>
                <w:tab w:val="left" w:pos="8647"/>
              </w:tabs>
              <w:spacing w:line="276" w:lineRule="auto"/>
              <w:jc w:val="left"/>
              <w:rPr>
                <w:sz w:val="20"/>
                <w:szCs w:val="20"/>
              </w:rPr>
            </w:pPr>
            <w:r w:rsidRPr="000C6556">
              <w:rPr>
                <w:sz w:val="20"/>
                <w:szCs w:val="20"/>
              </w:rPr>
              <w:t>Unternehmenskommunikation für</w:t>
            </w:r>
            <w:r>
              <w:rPr>
                <w:sz w:val="20"/>
                <w:szCs w:val="20"/>
              </w:rPr>
              <w:t xml:space="preserve"> </w:t>
            </w:r>
          </w:p>
          <w:p w:rsidR="000C6556" w:rsidRPr="000C6556" w:rsidRDefault="000C6556" w:rsidP="000C6556">
            <w:pPr>
              <w:pStyle w:val="Standard1"/>
              <w:tabs>
                <w:tab w:val="left" w:pos="8505"/>
                <w:tab w:val="left" w:pos="8647"/>
              </w:tabs>
              <w:spacing w:line="276" w:lineRule="auto"/>
              <w:jc w:val="left"/>
              <w:rPr>
                <w:sz w:val="20"/>
                <w:szCs w:val="20"/>
              </w:rPr>
            </w:pPr>
            <w:r w:rsidRPr="000C6556">
              <w:rPr>
                <w:sz w:val="20"/>
                <w:szCs w:val="20"/>
              </w:rPr>
              <w:t>Wiener Messebesitz GmbH</w:t>
            </w:r>
          </w:p>
          <w:p w:rsidR="000C6556" w:rsidRPr="000C6556" w:rsidRDefault="000C6556" w:rsidP="000C6556">
            <w:pPr>
              <w:pStyle w:val="Standard1"/>
              <w:tabs>
                <w:tab w:val="left" w:pos="8505"/>
                <w:tab w:val="left" w:pos="8647"/>
              </w:tabs>
              <w:spacing w:line="276" w:lineRule="auto"/>
              <w:rPr>
                <w:sz w:val="20"/>
                <w:szCs w:val="20"/>
              </w:rPr>
            </w:pPr>
            <w:r w:rsidRPr="000C6556">
              <w:rPr>
                <w:sz w:val="20"/>
                <w:szCs w:val="20"/>
              </w:rPr>
              <w:t>Mobil: +43 (0)676 3179451</w:t>
            </w:r>
          </w:p>
          <w:p w:rsidR="000C6556" w:rsidRPr="000C6556" w:rsidRDefault="00C15474" w:rsidP="000C6556">
            <w:pPr>
              <w:pStyle w:val="Standard1"/>
              <w:tabs>
                <w:tab w:val="left" w:pos="8505"/>
                <w:tab w:val="left" w:pos="8647"/>
              </w:tabs>
              <w:spacing w:line="276" w:lineRule="auto"/>
              <w:outlineLvl w:val="0"/>
              <w:rPr>
                <w:rFonts w:asciiTheme="minorHAnsi" w:hAnsiTheme="minorHAnsi" w:cstheme="minorHAnsi"/>
                <w:sz w:val="20"/>
                <w:szCs w:val="20"/>
                <w:u w:val="single"/>
              </w:rPr>
            </w:pPr>
            <w:hyperlink r:id="rId10" w:history="1">
              <w:r w:rsidR="000C6556" w:rsidRPr="000C6556">
                <w:rPr>
                  <w:rStyle w:val="Hyperlink0"/>
                  <w:sz w:val="20"/>
                  <w:szCs w:val="20"/>
                  <w:u w:val="single"/>
                </w:rPr>
                <w:t>mario.scalet@wse.at</w:t>
              </w:r>
            </w:hyperlink>
            <w:r w:rsidR="000C6556" w:rsidRPr="000C6556">
              <w:rPr>
                <w:rFonts w:asciiTheme="minorHAnsi" w:hAnsiTheme="minorHAnsi" w:cstheme="minorHAnsi"/>
                <w:sz w:val="20"/>
                <w:szCs w:val="20"/>
                <w:u w:val="single"/>
              </w:rPr>
              <w:t xml:space="preserve"> </w:t>
            </w:r>
          </w:p>
          <w:p w:rsidR="000C6556" w:rsidRPr="000C6556" w:rsidRDefault="00C15474" w:rsidP="000C6556">
            <w:pPr>
              <w:pStyle w:val="Standard1"/>
              <w:tabs>
                <w:tab w:val="left" w:pos="8505"/>
                <w:tab w:val="left" w:pos="8647"/>
              </w:tabs>
              <w:spacing w:line="276" w:lineRule="auto"/>
              <w:outlineLvl w:val="0"/>
              <w:rPr>
                <w:rFonts w:asciiTheme="minorHAnsi" w:hAnsiTheme="minorHAnsi" w:cstheme="minorHAnsi"/>
                <w:b/>
                <w:sz w:val="20"/>
                <w:szCs w:val="20"/>
                <w:u w:val="single"/>
              </w:rPr>
            </w:pPr>
            <w:hyperlink r:id="rId11" w:history="1">
              <w:r w:rsidR="000C6556" w:rsidRPr="000C6556">
                <w:rPr>
                  <w:rStyle w:val="Hyperlink0"/>
                  <w:sz w:val="20"/>
                  <w:szCs w:val="20"/>
                  <w:u w:val="single"/>
                </w:rPr>
                <w:t>www.mbg.at</w:t>
              </w:r>
            </w:hyperlink>
          </w:p>
        </w:tc>
      </w:tr>
    </w:tbl>
    <w:p w:rsidR="00E17D4E" w:rsidRDefault="00E17D4E">
      <w:pPr>
        <w:pStyle w:val="Standard1"/>
        <w:tabs>
          <w:tab w:val="left" w:pos="8505"/>
        </w:tabs>
        <w:rPr>
          <w:sz w:val="16"/>
          <w:szCs w:val="16"/>
        </w:rPr>
      </w:pPr>
    </w:p>
    <w:p w:rsidR="00E17D4E" w:rsidRDefault="00651D1B">
      <w:pPr>
        <w:pStyle w:val="Standard1"/>
        <w:tabs>
          <w:tab w:val="clear" w:pos="8080"/>
          <w:tab w:val="clear" w:pos="8364"/>
          <w:tab w:val="left" w:pos="7518"/>
          <w:tab w:val="left" w:pos="7518"/>
          <w:tab w:val="left" w:pos="7518"/>
        </w:tabs>
      </w:pPr>
      <w:r>
        <w:rPr>
          <w:rFonts w:cs="Arial"/>
          <w:noProof/>
          <w:lang w:val="de-AT" w:eastAsia="de-AT"/>
        </w:rPr>
        <w:lastRenderedPageBreak/>
        <w:drawing>
          <wp:inline distT="0" distB="0" distL="0" distR="0" wp14:anchorId="0DC62C0B" wp14:editId="06944CC9">
            <wp:extent cx="4997682" cy="643737"/>
            <wp:effectExtent l="0" t="0" r="0" b="4445"/>
            <wp:docPr id="5" name="Grafik 5" descr="RX18_logoleiste_sponsoren_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X18_logoleiste_sponsoren_Wi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3520" cy="652217"/>
                    </a:xfrm>
                    <a:prstGeom prst="rect">
                      <a:avLst/>
                    </a:prstGeom>
                    <a:noFill/>
                    <a:ln>
                      <a:noFill/>
                    </a:ln>
                  </pic:spPr>
                </pic:pic>
              </a:graphicData>
            </a:graphic>
          </wp:inline>
        </w:drawing>
      </w:r>
    </w:p>
    <w:sectPr w:rsidR="00E17D4E" w:rsidSect="00710CC8">
      <w:headerReference w:type="default" r:id="rId13"/>
      <w:footerReference w:type="default" r:id="rId14"/>
      <w:headerReference w:type="first" r:id="rId15"/>
      <w:pgSz w:w="11900" w:h="16840"/>
      <w:pgMar w:top="2410" w:right="2119" w:bottom="1560" w:left="1474" w:header="851" w:footer="340"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4B196C" w16cid:durableId="1E2D47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A7" w:rsidRDefault="007320A7">
      <w:r>
        <w:separator/>
      </w:r>
    </w:p>
  </w:endnote>
  <w:endnote w:type="continuationSeparator" w:id="0">
    <w:p w:rsidR="007320A7" w:rsidRDefault="0073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4E" w:rsidRDefault="00E17D4E">
    <w:pPr>
      <w:pStyle w:val="Standard1"/>
      <w:tabs>
        <w:tab w:val="left" w:pos="2552"/>
      </w:tabs>
      <w:spacing w:line="17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A7" w:rsidRDefault="007320A7">
      <w:r>
        <w:separator/>
      </w:r>
    </w:p>
  </w:footnote>
  <w:footnote w:type="continuationSeparator" w:id="0">
    <w:p w:rsidR="007320A7" w:rsidRDefault="0073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4E" w:rsidRDefault="00130D8D">
    <w:pPr>
      <w:pStyle w:val="Kopf-undFuzeilen"/>
    </w:pPr>
    <w:r>
      <w:rPr>
        <w:noProof/>
        <w:lang w:val="de-AT" w:eastAsia="de-AT"/>
      </w:rPr>
      <mc:AlternateContent>
        <mc:Choice Requires="wps">
          <w:drawing>
            <wp:anchor distT="152400" distB="152400" distL="152400" distR="152400" simplePos="0" relativeHeight="251658240" behindDoc="1" locked="0" layoutInCell="1" allowOverlap="1" wp14:anchorId="1952B7C6" wp14:editId="1560E413">
              <wp:simplePos x="0" y="0"/>
              <wp:positionH relativeFrom="page">
                <wp:posOffset>6949440</wp:posOffset>
              </wp:positionH>
              <wp:positionV relativeFrom="page">
                <wp:posOffset>10120630</wp:posOffset>
              </wp:positionV>
              <wp:extent cx="365760" cy="36576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65760" cy="365760"/>
                      </a:xfrm>
                      <a:prstGeom prst="rect">
                        <a:avLst/>
                      </a:prstGeom>
                      <a:noFill/>
                      <a:ln w="12700" cap="flat">
                        <a:noFill/>
                        <a:miter lim="400000"/>
                      </a:ln>
                      <a:effectLst/>
                    </wps:spPr>
                    <wps:txbx>
                      <w:txbxContent>
                        <w:p w:rsidR="00E17D4E" w:rsidRDefault="00130D8D">
                          <w:pPr>
                            <w:pStyle w:val="Standard1"/>
                          </w:pPr>
                          <w:r>
                            <w:fldChar w:fldCharType="begin"/>
                          </w:r>
                          <w:r>
                            <w:instrText xml:space="preserve"> PAGE </w:instrText>
                          </w:r>
                          <w:r>
                            <w:fldChar w:fldCharType="separate"/>
                          </w:r>
                          <w:r w:rsidR="00C15474">
                            <w:rPr>
                              <w:noProof/>
                            </w:rPr>
                            <w:t>3</w:t>
                          </w:r>
                          <w:r>
                            <w:fldChar w:fldCharType="end"/>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47.2pt;margin-top:796.9pt;width:28.8pt;height:28.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" filled="f" stroked="f" strokeweight="1pt">
              <v:stroke miterlimit="4"/>
              <v:textbox inset="1.27mm,1.27mm,1.27mm,1.27mm">
                <w:txbxContent>
                  <w:p w:rsidR="00E17D4E" w:rsidRDefault="00130D8D">
                    <w:pPr>
                      <w:pStyle w:val="Standard1"/>
                    </w:pPr>
                    <w:r>
                      <w:fldChar w:fldCharType="begin"/>
                    </w:r>
                    <w:r>
                      <w:instrText xml:space="preserve"> PAGE </w:instrText>
                    </w:r>
                    <w:r>
                      <w:fldChar w:fldCharType="separate"/>
                    </w:r>
                    <w:r w:rsidR="00C15474">
                      <w:rPr>
                        <w:noProof/>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D4E" w:rsidRDefault="00710CC8">
    <w:pPr>
      <w:pStyle w:val="Kopfzeile1"/>
      <w:tabs>
        <w:tab w:val="clear" w:pos="8080"/>
        <w:tab w:val="clear" w:pos="8364"/>
        <w:tab w:val="clear" w:pos="9072"/>
        <w:tab w:val="left" w:pos="7518"/>
        <w:tab w:val="left" w:pos="7518"/>
        <w:tab w:val="right" w:pos="7998"/>
      </w:tabs>
    </w:pPr>
    <w:r>
      <w:rPr>
        <w:b/>
        <w:bCs/>
        <w:noProof/>
        <w:sz w:val="28"/>
        <w:szCs w:val="28"/>
        <w:lang w:val="de-AT" w:eastAsia="de-AT"/>
      </w:rPr>
      <w:drawing>
        <wp:inline distT="0" distB="0" distL="0" distR="0" wp14:anchorId="30AD7D59" wp14:editId="59B3A150">
          <wp:extent cx="2643798" cy="484360"/>
          <wp:effectExtent l="0" t="0" r="444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37268" cy="5014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D4E"/>
    <w:rsid w:val="00036A19"/>
    <w:rsid w:val="00047816"/>
    <w:rsid w:val="00055862"/>
    <w:rsid w:val="000A166D"/>
    <w:rsid w:val="000B1A63"/>
    <w:rsid w:val="000B46D4"/>
    <w:rsid w:val="000C6556"/>
    <w:rsid w:val="00130D8D"/>
    <w:rsid w:val="00272EE4"/>
    <w:rsid w:val="003A21D0"/>
    <w:rsid w:val="00427C51"/>
    <w:rsid w:val="00506A8B"/>
    <w:rsid w:val="005622A5"/>
    <w:rsid w:val="00581384"/>
    <w:rsid w:val="005A3018"/>
    <w:rsid w:val="005D0399"/>
    <w:rsid w:val="00600248"/>
    <w:rsid w:val="0060739D"/>
    <w:rsid w:val="00651D1B"/>
    <w:rsid w:val="006C38F2"/>
    <w:rsid w:val="00710CC8"/>
    <w:rsid w:val="00712E2C"/>
    <w:rsid w:val="007320A7"/>
    <w:rsid w:val="007C3D5F"/>
    <w:rsid w:val="00916B34"/>
    <w:rsid w:val="009D308A"/>
    <w:rsid w:val="00A142E5"/>
    <w:rsid w:val="00BD3C09"/>
    <w:rsid w:val="00C15474"/>
    <w:rsid w:val="00C34F95"/>
    <w:rsid w:val="00D5097F"/>
    <w:rsid w:val="00DA5897"/>
    <w:rsid w:val="00E17D4E"/>
    <w:rsid w:val="00E41BB1"/>
    <w:rsid w:val="00E70D99"/>
    <w:rsid w:val="00E869AE"/>
    <w:rsid w:val="00F32DE3"/>
    <w:rsid w:val="00F9761B"/>
    <w:rsid w:val="00FD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Standard1">
    <w:name w:val="Standard1"/>
    <w:pPr>
      <w:tabs>
        <w:tab w:val="left" w:pos="7230"/>
        <w:tab w:val="left" w:pos="8080"/>
        <w:tab w:val="left" w:pos="8364"/>
      </w:tabs>
      <w:spacing w:line="360" w:lineRule="auto"/>
      <w:jc w:val="both"/>
    </w:pPr>
    <w:rPr>
      <w:rFonts w:ascii="Arial" w:hAnsi="Arial" w:cs="Arial Unicode MS"/>
      <w:color w:val="000000"/>
      <w:sz w:val="22"/>
      <w:szCs w:val="22"/>
      <w:u w:color="000000"/>
      <w:lang w:val="de-DE"/>
    </w:rPr>
  </w:style>
  <w:style w:type="paragraph" w:customStyle="1" w:styleId="Kopfzeile1">
    <w:name w:val="Kopfzeile1"/>
    <w:pPr>
      <w:tabs>
        <w:tab w:val="center" w:pos="4536"/>
        <w:tab w:val="left" w:pos="7230"/>
        <w:tab w:val="left" w:pos="8080"/>
        <w:tab w:val="left" w:pos="8364"/>
        <w:tab w:val="right" w:pos="9072"/>
      </w:tabs>
      <w:spacing w:line="360" w:lineRule="auto"/>
      <w:jc w:val="both"/>
    </w:pPr>
    <w:rPr>
      <w:rFonts w:ascii="Arial" w:hAnsi="Arial" w:cs="Arial Unicode MS"/>
      <w:color w:val="000000"/>
      <w:sz w:val="22"/>
      <w:szCs w:val="22"/>
      <w:u w:color="000000"/>
      <w:lang w:val="de-DE"/>
    </w:rPr>
  </w:style>
  <w:style w:type="paragraph" w:customStyle="1" w:styleId="berschrift31">
    <w:name w:val="Überschrift 31"/>
    <w:next w:val="Standard1"/>
    <w:pPr>
      <w:keepNext/>
      <w:tabs>
        <w:tab w:val="left" w:pos="7230"/>
        <w:tab w:val="left" w:pos="8080"/>
        <w:tab w:val="left" w:pos="8364"/>
      </w:tabs>
      <w:spacing w:before="240" w:after="60" w:line="360" w:lineRule="auto"/>
      <w:jc w:val="both"/>
      <w:outlineLvl w:val="2"/>
    </w:pPr>
    <w:rPr>
      <w:rFonts w:ascii="Arial" w:hAnsi="Arial" w:cs="Arial Unicode MS"/>
      <w:b/>
      <w:bCs/>
      <w:color w:val="000000"/>
      <w:sz w:val="22"/>
      <w:szCs w:val="22"/>
      <w:u w:color="000000"/>
      <w:lang w:val="de-DE"/>
    </w:rPr>
  </w:style>
  <w:style w:type="paragraph" w:customStyle="1" w:styleId="berschrift11">
    <w:name w:val="Überschrift 11"/>
    <w:next w:val="Standard1"/>
    <w:pPr>
      <w:keepNext/>
      <w:tabs>
        <w:tab w:val="left" w:pos="7230"/>
        <w:tab w:val="left" w:pos="8080"/>
        <w:tab w:val="left" w:pos="8364"/>
      </w:tabs>
      <w:spacing w:line="360" w:lineRule="auto"/>
      <w:jc w:val="both"/>
      <w:outlineLvl w:val="0"/>
    </w:pPr>
    <w:rPr>
      <w:rFonts w:ascii="Arial" w:hAnsi="Arial" w:cs="Arial Unicode MS"/>
      <w:b/>
      <w:bCs/>
      <w:color w:val="000000"/>
      <w:sz w:val="28"/>
      <w:szCs w:val="28"/>
      <w:u w:color="000000"/>
      <w:lang w:val="de-DE"/>
    </w:rPr>
  </w:style>
  <w:style w:type="paragraph" w:customStyle="1" w:styleId="Textkrper1">
    <w:name w:val="Textkörper1"/>
    <w:pPr>
      <w:tabs>
        <w:tab w:val="left" w:pos="7230"/>
        <w:tab w:val="left" w:pos="8080"/>
        <w:tab w:val="left" w:pos="8364"/>
      </w:tabs>
      <w:spacing w:line="360" w:lineRule="auto"/>
      <w:jc w:val="both"/>
    </w:pPr>
    <w:rPr>
      <w:rFonts w:ascii="Arial" w:eastAsia="Arial" w:hAnsi="Arial" w:cs="Arial"/>
      <w:color w:val="000000"/>
      <w:sz w:val="24"/>
      <w:szCs w:val="24"/>
      <w:u w:color="000000"/>
      <w:lang w:val="de-DE"/>
    </w:rPr>
  </w:style>
  <w:style w:type="character" w:customStyle="1" w:styleId="Ohne">
    <w:name w:val="Ohne"/>
  </w:style>
  <w:style w:type="character" w:customStyle="1" w:styleId="Hyperlink0">
    <w:name w:val="Hyperlink.0"/>
    <w:basedOn w:val="Ohne"/>
    <w:rPr>
      <w:rFonts w:ascii="Arial" w:eastAsia="Arial" w:hAnsi="Arial" w:cs="Arial"/>
      <w:color w:val="0000FF"/>
      <w:u w:color="0000FF"/>
      <w:lang w:val="de-DE"/>
    </w:rPr>
  </w:style>
  <w:style w:type="paragraph" w:styleId="Sprechblasentext">
    <w:name w:val="Balloon Text"/>
    <w:basedOn w:val="Standard"/>
    <w:link w:val="SprechblasentextZchn"/>
    <w:uiPriority w:val="99"/>
    <w:semiHidden/>
    <w:unhideWhenUsed/>
    <w:rsid w:val="005622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2A5"/>
    <w:rPr>
      <w:rFonts w:ascii="Tahoma" w:hAnsi="Tahoma" w:cs="Tahoma"/>
      <w:sz w:val="16"/>
      <w:szCs w:val="16"/>
    </w:rPr>
  </w:style>
  <w:style w:type="paragraph" w:styleId="Kopfzeile">
    <w:name w:val="header"/>
    <w:basedOn w:val="Standard"/>
    <w:link w:val="KopfzeileZchn"/>
    <w:uiPriority w:val="99"/>
    <w:unhideWhenUsed/>
    <w:rsid w:val="00710CC8"/>
    <w:pPr>
      <w:tabs>
        <w:tab w:val="center" w:pos="4536"/>
        <w:tab w:val="right" w:pos="9072"/>
      </w:tabs>
    </w:pPr>
  </w:style>
  <w:style w:type="character" w:customStyle="1" w:styleId="KopfzeileZchn">
    <w:name w:val="Kopfzeile Zchn"/>
    <w:basedOn w:val="Absatz-Standardschriftart"/>
    <w:link w:val="Kopfzeile"/>
    <w:uiPriority w:val="99"/>
    <w:rsid w:val="00710CC8"/>
    <w:rPr>
      <w:sz w:val="24"/>
      <w:szCs w:val="24"/>
    </w:rPr>
  </w:style>
  <w:style w:type="paragraph" w:styleId="Fuzeile">
    <w:name w:val="footer"/>
    <w:basedOn w:val="Standard"/>
    <w:link w:val="FuzeileZchn"/>
    <w:uiPriority w:val="99"/>
    <w:unhideWhenUsed/>
    <w:rsid w:val="00710CC8"/>
    <w:pPr>
      <w:tabs>
        <w:tab w:val="center" w:pos="4536"/>
        <w:tab w:val="right" w:pos="9072"/>
      </w:tabs>
    </w:pPr>
  </w:style>
  <w:style w:type="character" w:customStyle="1" w:styleId="FuzeileZchn">
    <w:name w:val="Fußzeile Zchn"/>
    <w:basedOn w:val="Absatz-Standardschriftart"/>
    <w:link w:val="Fuzeile"/>
    <w:uiPriority w:val="99"/>
    <w:rsid w:val="00710CC8"/>
    <w:rPr>
      <w:sz w:val="24"/>
      <w:szCs w:val="24"/>
    </w:rPr>
  </w:style>
  <w:style w:type="character" w:styleId="Kommentarzeichen">
    <w:name w:val="annotation reference"/>
    <w:basedOn w:val="Absatz-Standardschriftart"/>
    <w:uiPriority w:val="99"/>
    <w:semiHidden/>
    <w:unhideWhenUsed/>
    <w:rsid w:val="00DA5897"/>
    <w:rPr>
      <w:sz w:val="16"/>
      <w:szCs w:val="16"/>
    </w:rPr>
  </w:style>
  <w:style w:type="paragraph" w:styleId="Kommentartext">
    <w:name w:val="annotation text"/>
    <w:basedOn w:val="Standard"/>
    <w:link w:val="KommentartextZchn"/>
    <w:uiPriority w:val="99"/>
    <w:semiHidden/>
    <w:unhideWhenUsed/>
    <w:rsid w:val="00DA5897"/>
    <w:rPr>
      <w:sz w:val="20"/>
      <w:szCs w:val="20"/>
    </w:rPr>
  </w:style>
  <w:style w:type="character" w:customStyle="1" w:styleId="KommentartextZchn">
    <w:name w:val="Kommentartext Zchn"/>
    <w:basedOn w:val="Absatz-Standardschriftart"/>
    <w:link w:val="Kommentartext"/>
    <w:uiPriority w:val="99"/>
    <w:semiHidden/>
    <w:rsid w:val="00DA5897"/>
  </w:style>
  <w:style w:type="paragraph" w:styleId="Kommentarthema">
    <w:name w:val="annotation subject"/>
    <w:basedOn w:val="Kommentartext"/>
    <w:next w:val="Kommentartext"/>
    <w:link w:val="KommentarthemaZchn"/>
    <w:uiPriority w:val="99"/>
    <w:semiHidden/>
    <w:unhideWhenUsed/>
    <w:rsid w:val="00DA5897"/>
    <w:rPr>
      <w:b/>
      <w:bCs/>
    </w:rPr>
  </w:style>
  <w:style w:type="character" w:customStyle="1" w:styleId="KommentarthemaZchn">
    <w:name w:val="Kommentarthema Zchn"/>
    <w:basedOn w:val="KommentartextZchn"/>
    <w:link w:val="Kommentarthema"/>
    <w:uiPriority w:val="99"/>
    <w:semiHidden/>
    <w:rsid w:val="00DA589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Standard1">
    <w:name w:val="Standard1"/>
    <w:pPr>
      <w:tabs>
        <w:tab w:val="left" w:pos="7230"/>
        <w:tab w:val="left" w:pos="8080"/>
        <w:tab w:val="left" w:pos="8364"/>
      </w:tabs>
      <w:spacing w:line="360" w:lineRule="auto"/>
      <w:jc w:val="both"/>
    </w:pPr>
    <w:rPr>
      <w:rFonts w:ascii="Arial" w:hAnsi="Arial" w:cs="Arial Unicode MS"/>
      <w:color w:val="000000"/>
      <w:sz w:val="22"/>
      <w:szCs w:val="22"/>
      <w:u w:color="000000"/>
      <w:lang w:val="de-DE"/>
    </w:rPr>
  </w:style>
  <w:style w:type="paragraph" w:customStyle="1" w:styleId="Kopfzeile1">
    <w:name w:val="Kopfzeile1"/>
    <w:pPr>
      <w:tabs>
        <w:tab w:val="center" w:pos="4536"/>
        <w:tab w:val="left" w:pos="7230"/>
        <w:tab w:val="left" w:pos="8080"/>
        <w:tab w:val="left" w:pos="8364"/>
        <w:tab w:val="right" w:pos="9072"/>
      </w:tabs>
      <w:spacing w:line="360" w:lineRule="auto"/>
      <w:jc w:val="both"/>
    </w:pPr>
    <w:rPr>
      <w:rFonts w:ascii="Arial" w:hAnsi="Arial" w:cs="Arial Unicode MS"/>
      <w:color w:val="000000"/>
      <w:sz w:val="22"/>
      <w:szCs w:val="22"/>
      <w:u w:color="000000"/>
      <w:lang w:val="de-DE"/>
    </w:rPr>
  </w:style>
  <w:style w:type="paragraph" w:customStyle="1" w:styleId="berschrift31">
    <w:name w:val="Überschrift 31"/>
    <w:next w:val="Standard1"/>
    <w:pPr>
      <w:keepNext/>
      <w:tabs>
        <w:tab w:val="left" w:pos="7230"/>
        <w:tab w:val="left" w:pos="8080"/>
        <w:tab w:val="left" w:pos="8364"/>
      </w:tabs>
      <w:spacing w:before="240" w:after="60" w:line="360" w:lineRule="auto"/>
      <w:jc w:val="both"/>
      <w:outlineLvl w:val="2"/>
    </w:pPr>
    <w:rPr>
      <w:rFonts w:ascii="Arial" w:hAnsi="Arial" w:cs="Arial Unicode MS"/>
      <w:b/>
      <w:bCs/>
      <w:color w:val="000000"/>
      <w:sz w:val="22"/>
      <w:szCs w:val="22"/>
      <w:u w:color="000000"/>
      <w:lang w:val="de-DE"/>
    </w:rPr>
  </w:style>
  <w:style w:type="paragraph" w:customStyle="1" w:styleId="berschrift11">
    <w:name w:val="Überschrift 11"/>
    <w:next w:val="Standard1"/>
    <w:pPr>
      <w:keepNext/>
      <w:tabs>
        <w:tab w:val="left" w:pos="7230"/>
        <w:tab w:val="left" w:pos="8080"/>
        <w:tab w:val="left" w:pos="8364"/>
      </w:tabs>
      <w:spacing w:line="360" w:lineRule="auto"/>
      <w:jc w:val="both"/>
      <w:outlineLvl w:val="0"/>
    </w:pPr>
    <w:rPr>
      <w:rFonts w:ascii="Arial" w:hAnsi="Arial" w:cs="Arial Unicode MS"/>
      <w:b/>
      <w:bCs/>
      <w:color w:val="000000"/>
      <w:sz w:val="28"/>
      <w:szCs w:val="28"/>
      <w:u w:color="000000"/>
      <w:lang w:val="de-DE"/>
    </w:rPr>
  </w:style>
  <w:style w:type="paragraph" w:customStyle="1" w:styleId="Textkrper1">
    <w:name w:val="Textkörper1"/>
    <w:pPr>
      <w:tabs>
        <w:tab w:val="left" w:pos="7230"/>
        <w:tab w:val="left" w:pos="8080"/>
        <w:tab w:val="left" w:pos="8364"/>
      </w:tabs>
      <w:spacing w:line="360" w:lineRule="auto"/>
      <w:jc w:val="both"/>
    </w:pPr>
    <w:rPr>
      <w:rFonts w:ascii="Arial" w:eastAsia="Arial" w:hAnsi="Arial" w:cs="Arial"/>
      <w:color w:val="000000"/>
      <w:sz w:val="24"/>
      <w:szCs w:val="24"/>
      <w:u w:color="000000"/>
      <w:lang w:val="de-DE"/>
    </w:rPr>
  </w:style>
  <w:style w:type="character" w:customStyle="1" w:styleId="Ohne">
    <w:name w:val="Ohne"/>
  </w:style>
  <w:style w:type="character" w:customStyle="1" w:styleId="Hyperlink0">
    <w:name w:val="Hyperlink.0"/>
    <w:basedOn w:val="Ohne"/>
    <w:rPr>
      <w:rFonts w:ascii="Arial" w:eastAsia="Arial" w:hAnsi="Arial" w:cs="Arial"/>
      <w:color w:val="0000FF"/>
      <w:u w:color="0000FF"/>
      <w:lang w:val="de-DE"/>
    </w:rPr>
  </w:style>
  <w:style w:type="paragraph" w:styleId="Sprechblasentext">
    <w:name w:val="Balloon Text"/>
    <w:basedOn w:val="Standard"/>
    <w:link w:val="SprechblasentextZchn"/>
    <w:uiPriority w:val="99"/>
    <w:semiHidden/>
    <w:unhideWhenUsed/>
    <w:rsid w:val="005622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22A5"/>
    <w:rPr>
      <w:rFonts w:ascii="Tahoma" w:hAnsi="Tahoma" w:cs="Tahoma"/>
      <w:sz w:val="16"/>
      <w:szCs w:val="16"/>
    </w:rPr>
  </w:style>
  <w:style w:type="paragraph" w:styleId="Kopfzeile">
    <w:name w:val="header"/>
    <w:basedOn w:val="Standard"/>
    <w:link w:val="KopfzeileZchn"/>
    <w:uiPriority w:val="99"/>
    <w:unhideWhenUsed/>
    <w:rsid w:val="00710CC8"/>
    <w:pPr>
      <w:tabs>
        <w:tab w:val="center" w:pos="4536"/>
        <w:tab w:val="right" w:pos="9072"/>
      </w:tabs>
    </w:pPr>
  </w:style>
  <w:style w:type="character" w:customStyle="1" w:styleId="KopfzeileZchn">
    <w:name w:val="Kopfzeile Zchn"/>
    <w:basedOn w:val="Absatz-Standardschriftart"/>
    <w:link w:val="Kopfzeile"/>
    <w:uiPriority w:val="99"/>
    <w:rsid w:val="00710CC8"/>
    <w:rPr>
      <w:sz w:val="24"/>
      <w:szCs w:val="24"/>
    </w:rPr>
  </w:style>
  <w:style w:type="paragraph" w:styleId="Fuzeile">
    <w:name w:val="footer"/>
    <w:basedOn w:val="Standard"/>
    <w:link w:val="FuzeileZchn"/>
    <w:uiPriority w:val="99"/>
    <w:unhideWhenUsed/>
    <w:rsid w:val="00710CC8"/>
    <w:pPr>
      <w:tabs>
        <w:tab w:val="center" w:pos="4536"/>
        <w:tab w:val="right" w:pos="9072"/>
      </w:tabs>
    </w:pPr>
  </w:style>
  <w:style w:type="character" w:customStyle="1" w:styleId="FuzeileZchn">
    <w:name w:val="Fußzeile Zchn"/>
    <w:basedOn w:val="Absatz-Standardschriftart"/>
    <w:link w:val="Fuzeile"/>
    <w:uiPriority w:val="99"/>
    <w:rsid w:val="00710CC8"/>
    <w:rPr>
      <w:sz w:val="24"/>
      <w:szCs w:val="24"/>
    </w:rPr>
  </w:style>
  <w:style w:type="character" w:styleId="Kommentarzeichen">
    <w:name w:val="annotation reference"/>
    <w:basedOn w:val="Absatz-Standardschriftart"/>
    <w:uiPriority w:val="99"/>
    <w:semiHidden/>
    <w:unhideWhenUsed/>
    <w:rsid w:val="00DA5897"/>
    <w:rPr>
      <w:sz w:val="16"/>
      <w:szCs w:val="16"/>
    </w:rPr>
  </w:style>
  <w:style w:type="paragraph" w:styleId="Kommentartext">
    <w:name w:val="annotation text"/>
    <w:basedOn w:val="Standard"/>
    <w:link w:val="KommentartextZchn"/>
    <w:uiPriority w:val="99"/>
    <w:semiHidden/>
    <w:unhideWhenUsed/>
    <w:rsid w:val="00DA5897"/>
    <w:rPr>
      <w:sz w:val="20"/>
      <w:szCs w:val="20"/>
    </w:rPr>
  </w:style>
  <w:style w:type="character" w:customStyle="1" w:styleId="KommentartextZchn">
    <w:name w:val="Kommentartext Zchn"/>
    <w:basedOn w:val="Absatz-Standardschriftart"/>
    <w:link w:val="Kommentartext"/>
    <w:uiPriority w:val="99"/>
    <w:semiHidden/>
    <w:rsid w:val="00DA5897"/>
  </w:style>
  <w:style w:type="paragraph" w:styleId="Kommentarthema">
    <w:name w:val="annotation subject"/>
    <w:basedOn w:val="Kommentartext"/>
    <w:next w:val="Kommentartext"/>
    <w:link w:val="KommentarthemaZchn"/>
    <w:uiPriority w:val="99"/>
    <w:semiHidden/>
    <w:unhideWhenUsed/>
    <w:rsid w:val="00DA5897"/>
    <w:rPr>
      <w:b/>
      <w:bCs/>
    </w:rPr>
  </w:style>
  <w:style w:type="character" w:customStyle="1" w:styleId="KommentarthemaZchn">
    <w:name w:val="Kommentarthema Zchn"/>
    <w:basedOn w:val="KommentartextZchn"/>
    <w:link w:val="Kommentarthema"/>
    <w:uiPriority w:val="99"/>
    <w:semiHidden/>
    <w:rsid w:val="00DA58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liver-john.perry@reedexpo.at" TargetMode="External"/><Relationship Id="rId13" Type="http://schemas.openxmlformats.org/officeDocument/2006/relationships/header" Target="header1.xml"/><Relationship Id="rId1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g.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io.scalet@wse.at" TargetMode="External"/><Relationship Id="rId4" Type="http://schemas.openxmlformats.org/officeDocument/2006/relationships/settings" Target="settings.xml"/><Relationship Id="rId9" Type="http://schemas.openxmlformats.org/officeDocument/2006/relationships/hyperlink" Target="mailto:manfred.reinthaler@polizei.gv.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ABDA-2BBD-48BE-AD3E-1A5BC81FC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3146</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Reed Messe</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Oliver-John (RX)</dc:creator>
  <cp:lastModifiedBy>Candillo, Martina (RX)</cp:lastModifiedBy>
  <cp:revision>2</cp:revision>
  <cp:lastPrinted>2018-02-26T12:25:00Z</cp:lastPrinted>
  <dcterms:created xsi:type="dcterms:W3CDTF">2018-02-26T12:26:00Z</dcterms:created>
  <dcterms:modified xsi:type="dcterms:W3CDTF">2018-02-26T12:26:00Z</dcterms:modified>
</cp:coreProperties>
</file>